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D2406" w14:textId="3C9C7806" w:rsidR="006B668D" w:rsidRPr="00D02592" w:rsidRDefault="006B668D" w:rsidP="00A003C2">
      <w:pPr>
        <w:pStyle w:val="Tekstpodstawowy2"/>
        <w:rPr>
          <w:rFonts w:ascii="Times New Roman" w:hAnsi="Times New Roman" w:cs="Times New Roman"/>
          <w:bCs/>
          <w:color w:val="000000" w:themeColor="text1"/>
          <w:sz w:val="24"/>
          <w:szCs w:val="24"/>
        </w:rPr>
      </w:pPr>
    </w:p>
    <w:p w14:paraId="49EDFEF9" w14:textId="16FA0925" w:rsidR="006B668D" w:rsidRPr="00D02592" w:rsidRDefault="006B668D" w:rsidP="00A003C2">
      <w:pPr>
        <w:pStyle w:val="Tekstpodstawowy2"/>
        <w:rPr>
          <w:rFonts w:ascii="Times New Roman" w:hAnsi="Times New Roman" w:cs="Times New Roman"/>
          <w:bCs/>
          <w:color w:val="000000" w:themeColor="text1"/>
          <w:sz w:val="24"/>
          <w:szCs w:val="24"/>
        </w:rPr>
      </w:pPr>
    </w:p>
    <w:p w14:paraId="6E046661" w14:textId="77777777" w:rsidR="006B668D" w:rsidRPr="00D02592" w:rsidRDefault="006B668D" w:rsidP="006B668D">
      <w:pPr>
        <w:pStyle w:val="Nagwek"/>
        <w:framePr w:wrap="notBeside" w:vAnchor="text" w:hAnchor="text" w:xAlign="center" w:y="1"/>
        <w:rPr>
          <w:color w:val="000000" w:themeColor="text1"/>
          <w:sz w:val="2"/>
          <w:szCs w:val="2"/>
          <w:lang w:val="pl-PL"/>
        </w:rPr>
      </w:pPr>
      <w:r w:rsidRPr="00D02592">
        <w:rPr>
          <w:color w:val="000000" w:themeColor="text1"/>
          <w:lang w:val="pl-PL"/>
        </w:rPr>
        <w:t xml:space="preserve">                                                                                                                                                                                                                                                                                                                                                                                                                                                                                                                                                                                                                                                                                                                                                                                                                                                                                                                                                                                                                                                                                                                                                                                                                                                                                                                                                                                                                                                                                                                                                                                                                                                                                                                                                                                                                                                                                                                                                                                                                                                                                                                                                                                                                                                                                                                                                                                                                                                                                                                                                                                                                                                                                                                                                                                                                                                                                                                                                                                                                                                                                                                                              </w:t>
      </w:r>
    </w:p>
    <w:p w14:paraId="39D89724" w14:textId="1C4D389E" w:rsidR="006B668D" w:rsidRPr="00D02592" w:rsidRDefault="006B668D" w:rsidP="006B668D">
      <w:pPr>
        <w:framePr w:wrap="notBeside" w:vAnchor="text" w:hAnchor="text" w:xAlign="center" w:y="1"/>
        <w:shd w:val="pct40" w:color="auto" w:fill="FFFFFF"/>
        <w:jc w:val="center"/>
        <w:rPr>
          <w:rFonts w:ascii="Times New Roman" w:hAnsi="Times New Roman"/>
          <w:b/>
          <w:color w:val="000000" w:themeColor="text1"/>
          <w:sz w:val="24"/>
          <w:szCs w:val="24"/>
          <w:lang w:val="pl-PL"/>
        </w:rPr>
      </w:pPr>
      <w:r w:rsidRPr="00D02592">
        <w:rPr>
          <w:color w:val="000000" w:themeColor="text1"/>
          <w:lang w:val="pl-PL"/>
        </w:rPr>
        <w:tab/>
      </w:r>
      <w:r w:rsidRPr="00D02592">
        <w:rPr>
          <w:color w:val="000000" w:themeColor="text1"/>
          <w:lang w:val="pl-PL"/>
        </w:rPr>
        <w:tab/>
      </w:r>
      <w:r w:rsidRPr="00D02592">
        <w:rPr>
          <w:color w:val="000000" w:themeColor="text1"/>
          <w:lang w:val="pl-PL"/>
        </w:rPr>
        <w:tab/>
      </w:r>
      <w:r w:rsidRPr="00D02592">
        <w:rPr>
          <w:color w:val="000000" w:themeColor="text1"/>
          <w:lang w:val="pl-PL"/>
        </w:rPr>
        <w:tab/>
      </w:r>
      <w:r w:rsidRPr="00D02592">
        <w:rPr>
          <w:color w:val="000000" w:themeColor="text1"/>
          <w:lang w:val="pl-PL"/>
        </w:rPr>
        <w:tab/>
      </w:r>
      <w:r w:rsidRPr="00D02592">
        <w:rPr>
          <w:rFonts w:ascii="Times New Roman" w:hAnsi="Times New Roman"/>
          <w:color w:val="000000" w:themeColor="text1"/>
          <w:sz w:val="24"/>
          <w:szCs w:val="24"/>
          <w:lang w:val="pl-PL"/>
        </w:rPr>
        <w:tab/>
      </w:r>
      <w:r w:rsidRPr="00D02592">
        <w:rPr>
          <w:rFonts w:ascii="Times New Roman" w:hAnsi="Times New Roman"/>
          <w:color w:val="000000" w:themeColor="text1"/>
          <w:sz w:val="24"/>
          <w:szCs w:val="24"/>
          <w:lang w:val="pl-PL"/>
        </w:rPr>
        <w:tab/>
      </w:r>
      <w:r w:rsidR="00302513">
        <w:rPr>
          <w:rFonts w:ascii="Times New Roman" w:hAnsi="Times New Roman"/>
          <w:color w:val="000000" w:themeColor="text1"/>
          <w:sz w:val="24"/>
          <w:szCs w:val="24"/>
          <w:lang w:val="pl-PL"/>
        </w:rPr>
        <w:t xml:space="preserve">                                      </w:t>
      </w:r>
      <w:bookmarkStart w:id="0" w:name="_GoBack"/>
      <w:bookmarkEnd w:id="0"/>
      <w:r w:rsidR="00840604" w:rsidRPr="00D02592">
        <w:rPr>
          <w:rFonts w:ascii="Times New Roman" w:hAnsi="Times New Roman"/>
          <w:b/>
          <w:color w:val="000000" w:themeColor="text1"/>
          <w:sz w:val="24"/>
          <w:szCs w:val="24"/>
          <w:lang w:val="pl-PL"/>
        </w:rPr>
        <w:t xml:space="preserve">Załącznik </w:t>
      </w:r>
      <w:r w:rsidR="00001220">
        <w:rPr>
          <w:rFonts w:ascii="Times New Roman" w:hAnsi="Times New Roman"/>
          <w:b/>
          <w:color w:val="000000" w:themeColor="text1"/>
          <w:sz w:val="24"/>
          <w:szCs w:val="24"/>
          <w:lang w:val="pl-PL"/>
        </w:rPr>
        <w:t>do umowy</w:t>
      </w:r>
    </w:p>
    <w:p w14:paraId="21EA19E8" w14:textId="77777777" w:rsidR="006B668D" w:rsidRPr="00D02592" w:rsidRDefault="006B668D" w:rsidP="006B668D">
      <w:pPr>
        <w:framePr w:wrap="notBeside" w:vAnchor="text" w:hAnchor="text" w:xAlign="center" w:y="1"/>
        <w:spacing w:before="120" w:after="120"/>
        <w:jc w:val="center"/>
        <w:rPr>
          <w:rFonts w:ascii="Times New Roman" w:hAnsi="Times New Roman"/>
          <w:b/>
          <w:noProof/>
          <w:color w:val="000000" w:themeColor="text1"/>
          <w:sz w:val="24"/>
          <w:szCs w:val="24"/>
          <w:lang w:val="pl-PL"/>
        </w:rPr>
      </w:pPr>
      <w:r w:rsidRPr="00D02592">
        <w:rPr>
          <w:rFonts w:ascii="Times New Roman" w:hAnsi="Times New Roman"/>
          <w:b/>
          <w:noProof/>
          <w:color w:val="000000" w:themeColor="text1"/>
          <w:sz w:val="24"/>
          <w:szCs w:val="24"/>
          <w:lang w:val="pl-PL"/>
        </w:rPr>
        <w:t>Umowa powierzenia przetwarzania danych osobowych (wzór)</w:t>
      </w:r>
    </w:p>
    <w:p w14:paraId="2CF0A1E3" w14:textId="77777777" w:rsidR="006B668D" w:rsidRPr="00D02592" w:rsidRDefault="006B668D" w:rsidP="006B668D">
      <w:pPr>
        <w:framePr w:wrap="notBeside" w:vAnchor="text" w:hAnchor="text" w:xAlign="center" w:y="1"/>
        <w:spacing w:before="120" w:after="120"/>
        <w:jc w:val="center"/>
        <w:rPr>
          <w:rFonts w:ascii="Times New Roman" w:hAnsi="Times New Roman"/>
          <w:b/>
          <w:color w:val="000000" w:themeColor="text1"/>
          <w:sz w:val="24"/>
          <w:szCs w:val="24"/>
          <w:lang w:val="pl-PL"/>
        </w:rPr>
      </w:pPr>
      <w:r w:rsidRPr="00D02592">
        <w:rPr>
          <w:rFonts w:ascii="Times New Roman" w:hAnsi="Times New Roman"/>
          <w:b/>
          <w:color w:val="000000" w:themeColor="text1"/>
          <w:sz w:val="24"/>
          <w:szCs w:val="24"/>
          <w:lang w:val="pl-PL"/>
        </w:rPr>
        <w:t xml:space="preserve">zawarta w dniu [***] w Warszawie </w:t>
      </w:r>
    </w:p>
    <w:p w14:paraId="267F5BAE" w14:textId="77777777" w:rsidR="006B668D" w:rsidRPr="00D02592" w:rsidRDefault="006B668D" w:rsidP="006B668D">
      <w:pPr>
        <w:framePr w:wrap="notBeside" w:vAnchor="text" w:hAnchor="text" w:xAlign="center" w:y="1"/>
        <w:spacing w:before="120" w:after="120"/>
        <w:jc w:val="center"/>
        <w:rPr>
          <w:rFonts w:ascii="Times New Roman" w:hAnsi="Times New Roman"/>
          <w:color w:val="000000" w:themeColor="text1"/>
          <w:sz w:val="24"/>
          <w:szCs w:val="24"/>
          <w:lang w:val="pl-PL"/>
        </w:rPr>
      </w:pPr>
      <w:r w:rsidRPr="00D02592">
        <w:rPr>
          <w:rFonts w:ascii="Times New Roman" w:hAnsi="Times New Roman"/>
          <w:b/>
          <w:color w:val="000000" w:themeColor="text1"/>
          <w:sz w:val="24"/>
          <w:szCs w:val="24"/>
          <w:lang w:val="pl-PL"/>
        </w:rPr>
        <w:t>pomiędzy</w:t>
      </w:r>
      <w:r w:rsidRPr="00D02592">
        <w:rPr>
          <w:rFonts w:ascii="Times New Roman" w:hAnsi="Times New Roman"/>
          <w:color w:val="000000" w:themeColor="text1"/>
          <w:sz w:val="24"/>
          <w:szCs w:val="24"/>
          <w:lang w:val="pl-PL"/>
        </w:rPr>
        <w:t>:</w:t>
      </w:r>
    </w:p>
    <w:p w14:paraId="62CDE491" w14:textId="77777777" w:rsidR="006B668D" w:rsidRPr="00D02592" w:rsidRDefault="006B668D" w:rsidP="006B668D">
      <w:pPr>
        <w:ind w:right="-428"/>
        <w:rPr>
          <w:rFonts w:ascii="Times New Roman" w:hAnsi="Times New Roman"/>
          <w:b/>
          <w:color w:val="000000" w:themeColor="text1"/>
          <w:sz w:val="24"/>
          <w:szCs w:val="24"/>
          <w:lang w:val="x-none"/>
        </w:rPr>
      </w:pPr>
      <w:r w:rsidRPr="00D02592">
        <w:rPr>
          <w:rFonts w:ascii="Times New Roman" w:hAnsi="Times New Roman"/>
          <w:b/>
          <w:color w:val="000000" w:themeColor="text1"/>
          <w:sz w:val="24"/>
          <w:szCs w:val="24"/>
          <w:lang w:val="x-none"/>
        </w:rPr>
        <w:t xml:space="preserve">Instytutem Matki i Dziecka </w:t>
      </w:r>
    </w:p>
    <w:p w14:paraId="0FC6854A" w14:textId="77777777" w:rsidR="006B668D" w:rsidRPr="00D02592" w:rsidRDefault="006B668D" w:rsidP="006B668D">
      <w:pPr>
        <w:rPr>
          <w:rFonts w:ascii="Times New Roman" w:hAnsi="Times New Roman"/>
          <w:color w:val="000000" w:themeColor="text1"/>
          <w:sz w:val="24"/>
          <w:szCs w:val="24"/>
          <w:lang w:val="x-none"/>
        </w:rPr>
      </w:pPr>
      <w:r w:rsidRPr="00D02592">
        <w:rPr>
          <w:rFonts w:ascii="Times New Roman" w:hAnsi="Times New Roman"/>
          <w:color w:val="000000" w:themeColor="text1"/>
          <w:sz w:val="24"/>
          <w:szCs w:val="24"/>
          <w:lang w:val="x-none"/>
        </w:rPr>
        <w:t xml:space="preserve">01-211 Warszawa, ul. Kasprzaka 17a </w:t>
      </w:r>
    </w:p>
    <w:p w14:paraId="4DF42FF7" w14:textId="77777777" w:rsidR="006B668D" w:rsidRPr="00D02592" w:rsidRDefault="006B668D" w:rsidP="006B668D">
      <w:pPr>
        <w:jc w:val="both"/>
        <w:rPr>
          <w:rFonts w:ascii="Times New Roman" w:hAnsi="Times New Roman"/>
          <w:color w:val="000000" w:themeColor="text1"/>
          <w:sz w:val="24"/>
          <w:szCs w:val="24"/>
          <w:lang w:val="x-none"/>
        </w:rPr>
      </w:pPr>
      <w:r w:rsidRPr="00D02592">
        <w:rPr>
          <w:rFonts w:ascii="Times New Roman" w:hAnsi="Times New Roman"/>
          <w:color w:val="000000" w:themeColor="text1"/>
          <w:sz w:val="24"/>
          <w:szCs w:val="24"/>
          <w:lang w:val="x-none"/>
        </w:rPr>
        <w:t>Zarejestrowanym w Sądzie Rejonowym dla m. st. Warszawy</w:t>
      </w:r>
      <w:r w:rsidRPr="00D02592">
        <w:rPr>
          <w:rFonts w:ascii="Times New Roman" w:hAnsi="Times New Roman"/>
          <w:color w:val="000000" w:themeColor="text1"/>
          <w:sz w:val="24"/>
          <w:szCs w:val="24"/>
          <w:lang w:val="pl-PL"/>
        </w:rPr>
        <w:t xml:space="preserve"> w Warszawie</w:t>
      </w:r>
      <w:r w:rsidRPr="00D02592">
        <w:rPr>
          <w:rFonts w:ascii="Times New Roman" w:hAnsi="Times New Roman"/>
          <w:color w:val="000000" w:themeColor="text1"/>
          <w:sz w:val="24"/>
          <w:szCs w:val="24"/>
          <w:lang w:val="x-none"/>
        </w:rPr>
        <w:t xml:space="preserve">, XII Wydział Gospodarczy Krajowego Rejestru Sądowego –  Nr KRS: 0000050095 </w:t>
      </w:r>
    </w:p>
    <w:p w14:paraId="2BE0E688" w14:textId="77777777" w:rsidR="006B668D" w:rsidRPr="00D02592" w:rsidRDefault="006B668D" w:rsidP="006B668D">
      <w:pPr>
        <w:jc w:val="both"/>
        <w:rPr>
          <w:rFonts w:ascii="Times New Roman" w:hAnsi="Times New Roman"/>
          <w:color w:val="000000" w:themeColor="text1"/>
          <w:sz w:val="24"/>
          <w:szCs w:val="24"/>
          <w:lang w:val="x-none"/>
        </w:rPr>
      </w:pPr>
      <w:r w:rsidRPr="00D02592">
        <w:rPr>
          <w:rFonts w:ascii="Times New Roman" w:hAnsi="Times New Roman"/>
          <w:color w:val="000000" w:themeColor="text1"/>
          <w:sz w:val="24"/>
          <w:szCs w:val="24"/>
          <w:lang w:val="x-none"/>
        </w:rPr>
        <w:t>NIP 525-00-08-471, Regon 000288395</w:t>
      </w:r>
    </w:p>
    <w:p w14:paraId="6DF8B40A" w14:textId="77777777" w:rsidR="006B668D" w:rsidRPr="00D02592" w:rsidRDefault="006B668D" w:rsidP="006B668D">
      <w:pPr>
        <w:jc w:val="both"/>
        <w:rPr>
          <w:rFonts w:ascii="Times New Roman" w:hAnsi="Times New Roman"/>
          <w:color w:val="000000" w:themeColor="text1"/>
          <w:sz w:val="24"/>
          <w:szCs w:val="24"/>
          <w:lang w:val="x-none"/>
        </w:rPr>
      </w:pPr>
      <w:r w:rsidRPr="00D02592">
        <w:rPr>
          <w:rFonts w:ascii="Times New Roman" w:hAnsi="Times New Roman"/>
          <w:color w:val="000000" w:themeColor="text1"/>
          <w:sz w:val="24"/>
          <w:szCs w:val="24"/>
          <w:lang w:val="pl-PL"/>
        </w:rPr>
        <w:t xml:space="preserve">zwanym dalej </w:t>
      </w:r>
      <w:r w:rsidRPr="00D02592">
        <w:rPr>
          <w:rStyle w:val="BodytextBold"/>
          <w:rFonts w:ascii="Times New Roman" w:hAnsi="Times New Roman" w:cs="Times New Roman"/>
          <w:color w:val="000000" w:themeColor="text1"/>
          <w:sz w:val="24"/>
          <w:szCs w:val="24"/>
          <w:lang w:val="pl-PL"/>
        </w:rPr>
        <w:t>„Administratorem",</w:t>
      </w:r>
      <w:r w:rsidRPr="00D02592">
        <w:rPr>
          <w:rFonts w:ascii="Times New Roman" w:hAnsi="Times New Roman"/>
          <w:color w:val="000000" w:themeColor="text1"/>
          <w:sz w:val="24"/>
          <w:szCs w:val="24"/>
          <w:lang w:val="pl-PL"/>
        </w:rPr>
        <w:t xml:space="preserve"> reprezentowanym przez:</w:t>
      </w:r>
    </w:p>
    <w:p w14:paraId="791FCC28" w14:textId="77777777" w:rsidR="006B668D" w:rsidRPr="00D02592" w:rsidRDefault="006B668D" w:rsidP="006B668D">
      <w:pPr>
        <w:keepNext/>
        <w:numPr>
          <w:ilvl w:val="0"/>
          <w:numId w:val="17"/>
        </w:numPr>
        <w:tabs>
          <w:tab w:val="clear" w:pos="720"/>
          <w:tab w:val="num" w:pos="284"/>
        </w:tabs>
        <w:ind w:left="426" w:hanging="426"/>
        <w:jc w:val="both"/>
        <w:outlineLvl w:val="6"/>
        <w:rPr>
          <w:rFonts w:ascii="Times New Roman" w:hAnsi="Times New Roman"/>
          <w:color w:val="000000" w:themeColor="text1"/>
          <w:sz w:val="24"/>
          <w:szCs w:val="24"/>
          <w:lang w:val="x-none"/>
        </w:rPr>
      </w:pPr>
      <w:r w:rsidRPr="00D02592">
        <w:rPr>
          <w:rFonts w:ascii="Times New Roman" w:hAnsi="Times New Roman"/>
          <w:b/>
          <w:color w:val="000000" w:themeColor="text1"/>
          <w:sz w:val="24"/>
          <w:szCs w:val="24"/>
          <w:lang w:val="x-none"/>
        </w:rPr>
        <w:t>Tomasza Mikołaja Maciejewskiego</w:t>
      </w:r>
      <w:r w:rsidRPr="00D02592">
        <w:rPr>
          <w:rFonts w:ascii="Times New Roman" w:hAnsi="Times New Roman"/>
          <w:color w:val="000000" w:themeColor="text1"/>
          <w:sz w:val="24"/>
          <w:szCs w:val="24"/>
          <w:lang w:val="x-none"/>
        </w:rPr>
        <w:t xml:space="preserve"> – Dyrektora Instytutu Matki i Dziecka</w:t>
      </w:r>
    </w:p>
    <w:p w14:paraId="53E8035B" w14:textId="77777777" w:rsidR="006B668D" w:rsidRPr="00D02592" w:rsidRDefault="006B668D" w:rsidP="006B668D">
      <w:pPr>
        <w:keepNext/>
        <w:ind w:left="360" w:hanging="360"/>
        <w:outlineLvl w:val="2"/>
        <w:rPr>
          <w:rFonts w:ascii="Times New Roman" w:hAnsi="Times New Roman"/>
          <w:bCs/>
          <w:color w:val="000000" w:themeColor="text1"/>
          <w:sz w:val="24"/>
          <w:szCs w:val="24"/>
          <w:lang w:val="pl-PL"/>
        </w:rPr>
      </w:pPr>
      <w:r w:rsidRPr="00D02592">
        <w:rPr>
          <w:rFonts w:ascii="Times New Roman" w:hAnsi="Times New Roman"/>
          <w:bCs/>
          <w:color w:val="000000" w:themeColor="text1"/>
          <w:sz w:val="24"/>
          <w:szCs w:val="24"/>
          <w:lang w:val="pl-PL"/>
        </w:rPr>
        <w:t xml:space="preserve">2. </w:t>
      </w:r>
      <w:r w:rsidRPr="00D02592">
        <w:rPr>
          <w:rFonts w:ascii="Times New Roman" w:hAnsi="Times New Roman"/>
          <w:b/>
          <w:bCs/>
          <w:color w:val="000000" w:themeColor="text1"/>
          <w:sz w:val="24"/>
          <w:szCs w:val="24"/>
          <w:lang w:val="pl-PL"/>
        </w:rPr>
        <w:t>Agnieszkę Graczyk</w:t>
      </w:r>
      <w:r w:rsidRPr="00D02592">
        <w:rPr>
          <w:rFonts w:ascii="Times New Roman" w:hAnsi="Times New Roman"/>
          <w:bCs/>
          <w:color w:val="000000" w:themeColor="text1"/>
          <w:sz w:val="24"/>
          <w:szCs w:val="24"/>
          <w:lang w:val="pl-PL"/>
        </w:rPr>
        <w:t xml:space="preserve"> – Zastępcę Dyrektora ds. Finansowych, działającą na podstawie udzielonego pełnomocnictwa</w:t>
      </w:r>
    </w:p>
    <w:p w14:paraId="06D59866" w14:textId="77777777" w:rsidR="006B668D" w:rsidRPr="00D02592" w:rsidRDefault="006B668D" w:rsidP="006B668D">
      <w:pPr>
        <w:pStyle w:val="Tekstpodstawowy1"/>
        <w:shd w:val="clear" w:color="auto" w:fill="auto"/>
        <w:tabs>
          <w:tab w:val="left" w:pos="453"/>
        </w:tabs>
        <w:spacing w:before="120" w:after="120" w:line="240" w:lineRule="auto"/>
        <w:ind w:right="680" w:firstLine="0"/>
        <w:jc w:val="both"/>
        <w:rPr>
          <w:rFonts w:ascii="Times New Roman" w:hAnsi="Times New Roman" w:cs="Times New Roman"/>
          <w:b/>
          <w:color w:val="000000" w:themeColor="text1"/>
          <w:sz w:val="24"/>
          <w:szCs w:val="24"/>
        </w:rPr>
      </w:pPr>
      <w:r w:rsidRPr="00D02592">
        <w:rPr>
          <w:rFonts w:ascii="Times New Roman" w:hAnsi="Times New Roman" w:cs="Times New Roman"/>
          <w:b/>
          <w:color w:val="000000" w:themeColor="text1"/>
          <w:sz w:val="24"/>
          <w:szCs w:val="24"/>
        </w:rPr>
        <w:t>a</w:t>
      </w:r>
    </w:p>
    <w:p w14:paraId="4B442877" w14:textId="77777777" w:rsidR="006B668D" w:rsidRPr="00D02592" w:rsidRDefault="006B668D" w:rsidP="006B668D">
      <w:pPr>
        <w:pStyle w:val="Tekstpodstawowy2"/>
        <w:rPr>
          <w:rFonts w:ascii="Times New Roman" w:hAnsi="Times New Roman" w:cs="Times New Roman"/>
          <w:color w:val="000000" w:themeColor="text1"/>
          <w:sz w:val="24"/>
          <w:szCs w:val="24"/>
        </w:rPr>
      </w:pPr>
      <w:r w:rsidRPr="00D02592">
        <w:rPr>
          <w:rFonts w:ascii="Times New Roman" w:hAnsi="Times New Roman" w:cs="Times New Roman"/>
          <w:color w:val="000000" w:themeColor="text1"/>
          <w:sz w:val="24"/>
          <w:szCs w:val="24"/>
        </w:rPr>
        <w:t>..............................................................................................................</w:t>
      </w:r>
    </w:p>
    <w:p w14:paraId="10D14BE7" w14:textId="77777777" w:rsidR="006B668D" w:rsidRPr="00D02592" w:rsidRDefault="006B668D" w:rsidP="006B668D">
      <w:pPr>
        <w:pStyle w:val="Tekstpodstawowy2"/>
        <w:rPr>
          <w:rFonts w:ascii="Times New Roman" w:hAnsi="Times New Roman" w:cs="Times New Roman"/>
          <w:color w:val="000000" w:themeColor="text1"/>
          <w:sz w:val="24"/>
          <w:szCs w:val="24"/>
        </w:rPr>
      </w:pPr>
      <w:r w:rsidRPr="00D02592">
        <w:rPr>
          <w:rFonts w:ascii="Times New Roman" w:hAnsi="Times New Roman" w:cs="Times New Roman"/>
          <w:color w:val="000000" w:themeColor="text1"/>
          <w:sz w:val="24"/>
          <w:szCs w:val="24"/>
        </w:rPr>
        <w:t>..............................................................................................................</w:t>
      </w:r>
    </w:p>
    <w:p w14:paraId="48599B42" w14:textId="77777777" w:rsidR="006B668D" w:rsidRPr="00D02592" w:rsidRDefault="006B668D" w:rsidP="006B668D">
      <w:pPr>
        <w:pStyle w:val="Tekstpodstawowy2"/>
        <w:rPr>
          <w:rFonts w:ascii="Times New Roman" w:hAnsi="Times New Roman" w:cs="Times New Roman"/>
          <w:color w:val="000000" w:themeColor="text1"/>
          <w:sz w:val="24"/>
          <w:szCs w:val="24"/>
        </w:rPr>
      </w:pPr>
      <w:r w:rsidRPr="00D02592">
        <w:rPr>
          <w:rFonts w:ascii="Times New Roman" w:hAnsi="Times New Roman" w:cs="Times New Roman"/>
          <w:color w:val="000000" w:themeColor="text1"/>
          <w:sz w:val="24"/>
          <w:szCs w:val="24"/>
        </w:rPr>
        <w:t>Zarejestrowanym w ...................................................................................................</w:t>
      </w:r>
    </w:p>
    <w:p w14:paraId="30A6119D" w14:textId="77777777" w:rsidR="006B668D" w:rsidRPr="00D02592" w:rsidRDefault="006B668D" w:rsidP="006B668D">
      <w:pPr>
        <w:pStyle w:val="Tekstpodstawowy2"/>
        <w:rPr>
          <w:rFonts w:ascii="Times New Roman" w:hAnsi="Times New Roman" w:cs="Times New Roman"/>
          <w:color w:val="000000" w:themeColor="text1"/>
          <w:sz w:val="24"/>
          <w:szCs w:val="24"/>
        </w:rPr>
      </w:pPr>
      <w:r w:rsidRPr="00D02592">
        <w:rPr>
          <w:rFonts w:ascii="Times New Roman" w:hAnsi="Times New Roman" w:cs="Times New Roman"/>
          <w:color w:val="000000" w:themeColor="text1"/>
          <w:sz w:val="24"/>
          <w:szCs w:val="24"/>
        </w:rPr>
        <w:t>.................................................................................................................................</w:t>
      </w:r>
    </w:p>
    <w:p w14:paraId="6DFE7751" w14:textId="77777777" w:rsidR="006B668D" w:rsidRPr="00D02592" w:rsidRDefault="006B668D" w:rsidP="006B668D">
      <w:pPr>
        <w:pStyle w:val="Tekstpodstawowy"/>
        <w:rPr>
          <w:b/>
          <w:color w:val="000000" w:themeColor="text1"/>
          <w:szCs w:val="24"/>
          <w:lang w:val="pl-PL"/>
        </w:rPr>
      </w:pPr>
      <w:r w:rsidRPr="00D02592">
        <w:rPr>
          <w:color w:val="000000" w:themeColor="text1"/>
          <w:szCs w:val="24"/>
          <w:lang w:val="pl-PL"/>
        </w:rPr>
        <w:t>NIP ……………………………, Regon ……………………….</w:t>
      </w:r>
    </w:p>
    <w:p w14:paraId="563462F9" w14:textId="77777777" w:rsidR="006B668D" w:rsidRPr="00D02592" w:rsidRDefault="006B668D" w:rsidP="006B668D">
      <w:pPr>
        <w:pStyle w:val="Tekstpodstawowy1"/>
        <w:shd w:val="clear" w:color="auto" w:fill="auto"/>
        <w:tabs>
          <w:tab w:val="left" w:pos="453"/>
        </w:tabs>
        <w:spacing w:after="0" w:line="240" w:lineRule="auto"/>
        <w:ind w:right="680" w:firstLine="0"/>
        <w:jc w:val="both"/>
        <w:rPr>
          <w:rFonts w:ascii="Times New Roman" w:hAnsi="Times New Roman" w:cs="Times New Roman"/>
          <w:b/>
          <w:color w:val="000000" w:themeColor="text1"/>
          <w:sz w:val="24"/>
          <w:szCs w:val="24"/>
        </w:rPr>
      </w:pPr>
      <w:r w:rsidRPr="00D02592">
        <w:rPr>
          <w:rFonts w:ascii="Times New Roman" w:hAnsi="Times New Roman" w:cs="Times New Roman"/>
          <w:color w:val="000000" w:themeColor="text1"/>
          <w:sz w:val="24"/>
          <w:szCs w:val="24"/>
        </w:rPr>
        <w:t>zwanym dalej „</w:t>
      </w:r>
      <w:r w:rsidRPr="00D02592">
        <w:rPr>
          <w:rFonts w:ascii="Times New Roman" w:hAnsi="Times New Roman" w:cs="Times New Roman"/>
          <w:b/>
          <w:color w:val="000000" w:themeColor="text1"/>
          <w:sz w:val="24"/>
          <w:szCs w:val="24"/>
        </w:rPr>
        <w:t>Procesorem</w:t>
      </w:r>
      <w:r w:rsidRPr="00D02592">
        <w:rPr>
          <w:rFonts w:ascii="Times New Roman" w:hAnsi="Times New Roman" w:cs="Times New Roman"/>
          <w:color w:val="000000" w:themeColor="text1"/>
          <w:sz w:val="24"/>
          <w:szCs w:val="24"/>
        </w:rPr>
        <w:t>” reprezentowanym przez:</w:t>
      </w:r>
    </w:p>
    <w:p w14:paraId="32C5D0BC" w14:textId="77777777" w:rsidR="006B668D" w:rsidRPr="00D02592" w:rsidRDefault="006B668D" w:rsidP="006B668D">
      <w:pPr>
        <w:pStyle w:val="Tytu"/>
        <w:jc w:val="left"/>
        <w:rPr>
          <w:b w:val="0"/>
          <w:color w:val="000000" w:themeColor="text1"/>
          <w:sz w:val="24"/>
          <w:szCs w:val="24"/>
        </w:rPr>
      </w:pPr>
      <w:r w:rsidRPr="00D02592">
        <w:rPr>
          <w:b w:val="0"/>
          <w:color w:val="000000" w:themeColor="text1"/>
          <w:sz w:val="24"/>
          <w:szCs w:val="24"/>
        </w:rPr>
        <w:t>..........................................................................................................</w:t>
      </w:r>
    </w:p>
    <w:p w14:paraId="69E593D0" w14:textId="77777777" w:rsidR="006B668D" w:rsidRPr="00D02592" w:rsidRDefault="006B668D" w:rsidP="006B668D">
      <w:pPr>
        <w:pStyle w:val="Tekstpodstawowy1"/>
        <w:shd w:val="clear" w:color="auto" w:fill="auto"/>
        <w:spacing w:after="0" w:line="240" w:lineRule="auto"/>
        <w:ind w:left="400" w:hanging="360"/>
        <w:jc w:val="both"/>
        <w:rPr>
          <w:rFonts w:ascii="Times New Roman" w:hAnsi="Times New Roman" w:cs="Times New Roman"/>
          <w:color w:val="000000" w:themeColor="text1"/>
          <w:sz w:val="24"/>
          <w:szCs w:val="24"/>
        </w:rPr>
      </w:pPr>
      <w:r w:rsidRPr="00D02592">
        <w:rPr>
          <w:rFonts w:ascii="Times New Roman" w:hAnsi="Times New Roman" w:cs="Times New Roman"/>
          <w:color w:val="000000" w:themeColor="text1"/>
          <w:sz w:val="24"/>
          <w:szCs w:val="24"/>
        </w:rPr>
        <w:t>Administrator i Procesor są zwani dalej łącznie</w:t>
      </w:r>
      <w:r w:rsidRPr="00D02592">
        <w:rPr>
          <w:rStyle w:val="BodytextBold"/>
          <w:rFonts w:ascii="Times New Roman" w:hAnsi="Times New Roman" w:cs="Times New Roman"/>
          <w:color w:val="000000" w:themeColor="text1"/>
          <w:sz w:val="24"/>
          <w:szCs w:val="24"/>
        </w:rPr>
        <w:t xml:space="preserve"> „Stronami",</w:t>
      </w:r>
      <w:r w:rsidRPr="00D02592">
        <w:rPr>
          <w:rFonts w:ascii="Times New Roman" w:hAnsi="Times New Roman" w:cs="Times New Roman"/>
          <w:color w:val="000000" w:themeColor="text1"/>
          <w:sz w:val="24"/>
          <w:szCs w:val="24"/>
        </w:rPr>
        <w:t xml:space="preserve"> a każdy z nich z osobna</w:t>
      </w:r>
      <w:r w:rsidRPr="00D02592">
        <w:rPr>
          <w:rStyle w:val="BodytextBold"/>
          <w:rFonts w:ascii="Times New Roman" w:hAnsi="Times New Roman" w:cs="Times New Roman"/>
          <w:color w:val="000000" w:themeColor="text1"/>
          <w:sz w:val="24"/>
          <w:szCs w:val="24"/>
        </w:rPr>
        <w:t xml:space="preserve"> „Stroną".</w:t>
      </w:r>
    </w:p>
    <w:p w14:paraId="03FF2CD8" w14:textId="77777777" w:rsidR="003A387E" w:rsidRPr="00D02592" w:rsidRDefault="003A387E" w:rsidP="006B668D">
      <w:pPr>
        <w:pStyle w:val="Tekstpodstawowy1"/>
        <w:shd w:val="clear" w:color="auto" w:fill="auto"/>
        <w:tabs>
          <w:tab w:val="left" w:pos="0"/>
        </w:tabs>
        <w:spacing w:before="120" w:after="120" w:line="240" w:lineRule="auto"/>
        <w:ind w:right="680" w:firstLine="0"/>
        <w:rPr>
          <w:rFonts w:ascii="Times New Roman" w:hAnsi="Times New Roman" w:cs="Times New Roman"/>
          <w:b/>
          <w:color w:val="000000" w:themeColor="text1"/>
          <w:sz w:val="24"/>
          <w:szCs w:val="24"/>
        </w:rPr>
      </w:pPr>
    </w:p>
    <w:p w14:paraId="27647266" w14:textId="7433D855" w:rsidR="006B668D" w:rsidRPr="00D02592" w:rsidRDefault="006B668D" w:rsidP="006B668D">
      <w:pPr>
        <w:pStyle w:val="Tekstpodstawowy1"/>
        <w:shd w:val="clear" w:color="auto" w:fill="auto"/>
        <w:tabs>
          <w:tab w:val="left" w:pos="0"/>
        </w:tabs>
        <w:spacing w:before="120" w:after="120" w:line="240" w:lineRule="auto"/>
        <w:ind w:right="680" w:firstLine="0"/>
        <w:rPr>
          <w:rFonts w:ascii="Times New Roman" w:hAnsi="Times New Roman" w:cs="Times New Roman"/>
          <w:b/>
          <w:color w:val="000000" w:themeColor="text1"/>
          <w:sz w:val="24"/>
          <w:szCs w:val="24"/>
        </w:rPr>
      </w:pPr>
      <w:r w:rsidRPr="00D02592">
        <w:rPr>
          <w:rFonts w:ascii="Times New Roman" w:hAnsi="Times New Roman" w:cs="Times New Roman"/>
          <w:b/>
          <w:color w:val="000000" w:themeColor="text1"/>
          <w:sz w:val="24"/>
          <w:szCs w:val="24"/>
        </w:rPr>
        <w:t>§ 1</w:t>
      </w:r>
    </w:p>
    <w:p w14:paraId="538572BE" w14:textId="161768F2" w:rsidR="006B668D" w:rsidRPr="00D02592" w:rsidRDefault="006B668D" w:rsidP="006B668D">
      <w:pPr>
        <w:pStyle w:val="Tekstpodstawowy1"/>
        <w:numPr>
          <w:ilvl w:val="1"/>
          <w:numId w:val="26"/>
        </w:numPr>
        <w:shd w:val="clear" w:color="auto" w:fill="auto"/>
        <w:tabs>
          <w:tab w:val="left" w:pos="0"/>
        </w:tabs>
        <w:spacing w:before="120" w:after="120" w:line="240" w:lineRule="auto"/>
        <w:ind w:left="400" w:right="41" w:hanging="360"/>
        <w:jc w:val="both"/>
        <w:rPr>
          <w:rFonts w:ascii="Times New Roman" w:hAnsi="Times New Roman" w:cs="Times New Roman"/>
          <w:b/>
          <w:color w:val="000000" w:themeColor="text1"/>
          <w:sz w:val="24"/>
          <w:szCs w:val="24"/>
        </w:rPr>
      </w:pPr>
      <w:r w:rsidRPr="00D02592">
        <w:rPr>
          <w:rFonts w:ascii="Times New Roman" w:hAnsi="Times New Roman" w:cs="Times New Roman"/>
          <w:color w:val="000000" w:themeColor="text1"/>
          <w:sz w:val="24"/>
          <w:szCs w:val="24"/>
        </w:rPr>
        <w:t xml:space="preserve">Administrator i Procesor zawierają umowę powierzenia przetwarzania danych osobowych, zwaną dalej „Umową", na mocy której Administrator powierza Procesorowi przetwarzanie danych osobowych w celu i zakresie koniecznym do prawidłowej realizacji zadań związanych z realizacją umowy o udzielenie zamówienia </w:t>
      </w:r>
      <w:r w:rsidRPr="00107A93">
        <w:rPr>
          <w:rFonts w:ascii="Times New Roman" w:hAnsi="Times New Roman" w:cs="Times New Roman"/>
          <w:color w:val="000000" w:themeColor="text1"/>
          <w:sz w:val="24"/>
          <w:szCs w:val="24"/>
        </w:rPr>
        <w:t xml:space="preserve">publicznego nr </w:t>
      </w:r>
      <w:r w:rsidR="00001220" w:rsidRPr="00107A93">
        <w:rPr>
          <w:rFonts w:ascii="Times New Roman" w:hAnsi="Times New Roman" w:cs="Times New Roman"/>
          <w:b/>
          <w:sz w:val="24"/>
          <w:szCs w:val="24"/>
        </w:rPr>
        <w:t>A/ZP/SZP/US.261-4/19</w:t>
      </w:r>
      <w:r w:rsidR="00001220">
        <w:rPr>
          <w:b/>
          <w:sz w:val="22"/>
          <w:szCs w:val="22"/>
        </w:rPr>
        <w:t xml:space="preserve"> </w:t>
      </w:r>
      <w:r w:rsidRPr="00D02592">
        <w:rPr>
          <w:rFonts w:ascii="Times New Roman" w:hAnsi="Times New Roman" w:cs="Times New Roman"/>
          <w:color w:val="000000" w:themeColor="text1"/>
          <w:sz w:val="24"/>
          <w:szCs w:val="24"/>
        </w:rPr>
        <w:t>z dnia [***]. (dalej: „</w:t>
      </w:r>
      <w:r w:rsidRPr="00D02592">
        <w:rPr>
          <w:rFonts w:ascii="Times New Roman" w:hAnsi="Times New Roman" w:cs="Times New Roman"/>
          <w:b/>
          <w:color w:val="000000" w:themeColor="text1"/>
          <w:sz w:val="24"/>
          <w:szCs w:val="24"/>
        </w:rPr>
        <w:t>Umowa</w:t>
      </w:r>
      <w:r w:rsidRPr="00D02592">
        <w:rPr>
          <w:rFonts w:ascii="Times New Roman" w:hAnsi="Times New Roman" w:cs="Times New Roman"/>
          <w:color w:val="000000" w:themeColor="text1"/>
          <w:sz w:val="24"/>
          <w:szCs w:val="24"/>
        </w:rPr>
        <w:t xml:space="preserve"> </w:t>
      </w:r>
      <w:r w:rsidRPr="00D02592">
        <w:rPr>
          <w:rFonts w:ascii="Times New Roman" w:hAnsi="Times New Roman" w:cs="Times New Roman"/>
          <w:b/>
          <w:color w:val="000000" w:themeColor="text1"/>
          <w:sz w:val="24"/>
          <w:szCs w:val="24"/>
        </w:rPr>
        <w:t>Główna</w:t>
      </w:r>
      <w:r w:rsidRPr="00D02592">
        <w:rPr>
          <w:rFonts w:ascii="Times New Roman" w:hAnsi="Times New Roman" w:cs="Times New Roman"/>
          <w:color w:val="000000" w:themeColor="text1"/>
          <w:sz w:val="24"/>
          <w:szCs w:val="24"/>
        </w:rPr>
        <w:t>”).</w:t>
      </w:r>
    </w:p>
    <w:p w14:paraId="418FCC00" w14:textId="77777777" w:rsidR="006B668D" w:rsidRPr="00D02592" w:rsidRDefault="006B668D" w:rsidP="006B668D">
      <w:pPr>
        <w:pStyle w:val="Tekstpodstawowy1"/>
        <w:numPr>
          <w:ilvl w:val="1"/>
          <w:numId w:val="26"/>
        </w:numPr>
        <w:shd w:val="clear" w:color="auto" w:fill="auto"/>
        <w:tabs>
          <w:tab w:val="left" w:pos="376"/>
        </w:tabs>
        <w:spacing w:before="120" w:after="120" w:line="240" w:lineRule="auto"/>
        <w:ind w:left="400" w:hanging="360"/>
        <w:jc w:val="both"/>
        <w:rPr>
          <w:rFonts w:ascii="Times New Roman" w:hAnsi="Times New Roman" w:cs="Times New Roman"/>
          <w:color w:val="000000" w:themeColor="text1"/>
          <w:sz w:val="24"/>
          <w:szCs w:val="24"/>
        </w:rPr>
      </w:pPr>
      <w:r w:rsidRPr="00D02592">
        <w:rPr>
          <w:rFonts w:ascii="Times New Roman" w:hAnsi="Times New Roman" w:cs="Times New Roman"/>
          <w:color w:val="000000" w:themeColor="text1"/>
          <w:sz w:val="24"/>
          <w:szCs w:val="24"/>
        </w:rPr>
        <w:t>Procesor będzie przetwarzał następujące rodzaje danych osobowych:</w:t>
      </w:r>
    </w:p>
    <w:p w14:paraId="4491E1D5" w14:textId="77777777" w:rsidR="006B668D" w:rsidRPr="00D02592" w:rsidRDefault="006B668D" w:rsidP="006B668D">
      <w:pPr>
        <w:pStyle w:val="Tekstpodstawowy1"/>
        <w:numPr>
          <w:ilvl w:val="2"/>
          <w:numId w:val="26"/>
        </w:numPr>
        <w:shd w:val="clear" w:color="auto" w:fill="auto"/>
        <w:tabs>
          <w:tab w:val="left" w:pos="376"/>
        </w:tabs>
        <w:spacing w:before="120" w:after="120" w:line="240" w:lineRule="auto"/>
        <w:ind w:left="400" w:firstLine="26"/>
        <w:jc w:val="both"/>
        <w:rPr>
          <w:rFonts w:ascii="Times New Roman" w:hAnsi="Times New Roman" w:cs="Times New Roman"/>
          <w:color w:val="000000" w:themeColor="text1"/>
          <w:sz w:val="24"/>
          <w:szCs w:val="24"/>
        </w:rPr>
      </w:pPr>
      <w:r w:rsidRPr="00D02592">
        <w:rPr>
          <w:rFonts w:ascii="Times New Roman" w:hAnsi="Times New Roman" w:cs="Times New Roman"/>
          <w:color w:val="000000" w:themeColor="text1"/>
          <w:sz w:val="24"/>
          <w:szCs w:val="24"/>
        </w:rPr>
        <w:t>Dane zwykłe:</w:t>
      </w:r>
    </w:p>
    <w:p w14:paraId="2B918D4F" w14:textId="77777777" w:rsidR="006B668D" w:rsidRPr="00D02592" w:rsidRDefault="006B668D" w:rsidP="006B668D">
      <w:pPr>
        <w:pStyle w:val="Tekstpodstawowy1"/>
        <w:numPr>
          <w:ilvl w:val="3"/>
          <w:numId w:val="26"/>
        </w:numPr>
        <w:shd w:val="clear" w:color="auto" w:fill="auto"/>
        <w:tabs>
          <w:tab w:val="left" w:pos="376"/>
        </w:tabs>
        <w:spacing w:before="120" w:after="120" w:line="240" w:lineRule="auto"/>
        <w:ind w:left="400" w:firstLine="451"/>
        <w:jc w:val="both"/>
        <w:rPr>
          <w:rFonts w:ascii="Times New Roman" w:hAnsi="Times New Roman" w:cs="Times New Roman"/>
          <w:color w:val="000000" w:themeColor="text1"/>
          <w:sz w:val="24"/>
          <w:szCs w:val="24"/>
        </w:rPr>
      </w:pPr>
      <w:r w:rsidRPr="00D02592">
        <w:rPr>
          <w:rFonts w:ascii="Times New Roman" w:hAnsi="Times New Roman" w:cs="Times New Roman"/>
          <w:color w:val="000000" w:themeColor="text1"/>
          <w:sz w:val="24"/>
          <w:szCs w:val="24"/>
        </w:rPr>
        <w:t>[****]</w:t>
      </w:r>
    </w:p>
    <w:p w14:paraId="09E6DCE1" w14:textId="77777777" w:rsidR="006B668D" w:rsidRPr="00D02592" w:rsidRDefault="006B668D" w:rsidP="006B668D">
      <w:pPr>
        <w:pStyle w:val="Tekstpodstawowy1"/>
        <w:numPr>
          <w:ilvl w:val="3"/>
          <w:numId w:val="26"/>
        </w:numPr>
        <w:shd w:val="clear" w:color="auto" w:fill="auto"/>
        <w:tabs>
          <w:tab w:val="left" w:pos="376"/>
        </w:tabs>
        <w:spacing w:before="120" w:after="120" w:line="240" w:lineRule="auto"/>
        <w:ind w:left="400" w:firstLine="451"/>
        <w:jc w:val="both"/>
        <w:rPr>
          <w:rFonts w:ascii="Times New Roman" w:hAnsi="Times New Roman" w:cs="Times New Roman"/>
          <w:color w:val="000000" w:themeColor="text1"/>
          <w:sz w:val="24"/>
          <w:szCs w:val="24"/>
        </w:rPr>
      </w:pPr>
      <w:r w:rsidRPr="00D02592">
        <w:rPr>
          <w:rFonts w:ascii="Times New Roman" w:hAnsi="Times New Roman" w:cs="Times New Roman"/>
          <w:color w:val="000000" w:themeColor="text1"/>
          <w:sz w:val="24"/>
          <w:szCs w:val="24"/>
        </w:rPr>
        <w:t>[****]</w:t>
      </w:r>
    </w:p>
    <w:p w14:paraId="11A8EE5A" w14:textId="5445689C" w:rsidR="003A387E" w:rsidRPr="00D02592" w:rsidRDefault="006B668D" w:rsidP="00125D4C">
      <w:pPr>
        <w:pStyle w:val="Tekstpodstawowy1"/>
        <w:numPr>
          <w:ilvl w:val="3"/>
          <w:numId w:val="26"/>
        </w:numPr>
        <w:shd w:val="clear" w:color="auto" w:fill="auto"/>
        <w:tabs>
          <w:tab w:val="left" w:pos="376"/>
        </w:tabs>
        <w:spacing w:before="120" w:after="120" w:line="240" w:lineRule="auto"/>
        <w:ind w:left="400" w:firstLine="451"/>
        <w:jc w:val="both"/>
        <w:rPr>
          <w:rFonts w:ascii="Times New Roman" w:hAnsi="Times New Roman" w:cs="Times New Roman"/>
          <w:color w:val="000000" w:themeColor="text1"/>
          <w:sz w:val="24"/>
          <w:szCs w:val="24"/>
        </w:rPr>
      </w:pPr>
      <w:r w:rsidRPr="00D02592">
        <w:rPr>
          <w:rFonts w:ascii="Times New Roman" w:hAnsi="Times New Roman" w:cs="Times New Roman"/>
          <w:color w:val="000000" w:themeColor="text1"/>
          <w:sz w:val="24"/>
          <w:szCs w:val="24"/>
        </w:rPr>
        <w:t>[****]</w:t>
      </w:r>
    </w:p>
    <w:p w14:paraId="3A06E4B4" w14:textId="77777777" w:rsidR="006B668D" w:rsidRPr="00D02592" w:rsidRDefault="006B668D" w:rsidP="003A387E">
      <w:pPr>
        <w:pStyle w:val="Tekstpodstawowy1"/>
        <w:numPr>
          <w:ilvl w:val="1"/>
          <w:numId w:val="26"/>
        </w:numPr>
        <w:shd w:val="clear" w:color="auto" w:fill="auto"/>
        <w:tabs>
          <w:tab w:val="left" w:pos="400"/>
        </w:tabs>
        <w:spacing w:before="120" w:after="120" w:line="240" w:lineRule="auto"/>
        <w:ind w:left="400"/>
        <w:jc w:val="both"/>
        <w:rPr>
          <w:rFonts w:ascii="Times New Roman" w:hAnsi="Times New Roman" w:cs="Times New Roman"/>
          <w:color w:val="000000" w:themeColor="text1"/>
          <w:sz w:val="24"/>
          <w:szCs w:val="24"/>
        </w:rPr>
      </w:pPr>
      <w:r w:rsidRPr="00D02592">
        <w:rPr>
          <w:rFonts w:ascii="Times New Roman" w:hAnsi="Times New Roman" w:cs="Times New Roman"/>
          <w:color w:val="000000" w:themeColor="text1"/>
          <w:sz w:val="24"/>
          <w:szCs w:val="24"/>
        </w:rPr>
        <w:t>Dane szczególne:</w:t>
      </w:r>
    </w:p>
    <w:p w14:paraId="3580A907" w14:textId="77777777" w:rsidR="006B668D" w:rsidRPr="00D02592" w:rsidRDefault="006B668D" w:rsidP="006B668D">
      <w:pPr>
        <w:pStyle w:val="Tekstpodstawowy1"/>
        <w:numPr>
          <w:ilvl w:val="3"/>
          <w:numId w:val="26"/>
        </w:numPr>
        <w:shd w:val="clear" w:color="auto" w:fill="auto"/>
        <w:tabs>
          <w:tab w:val="left" w:pos="376"/>
        </w:tabs>
        <w:spacing w:before="120" w:after="120" w:line="240" w:lineRule="auto"/>
        <w:ind w:left="400" w:firstLine="451"/>
        <w:jc w:val="both"/>
        <w:rPr>
          <w:rFonts w:ascii="Times New Roman" w:hAnsi="Times New Roman" w:cs="Times New Roman"/>
          <w:color w:val="000000" w:themeColor="text1"/>
          <w:sz w:val="24"/>
          <w:szCs w:val="24"/>
        </w:rPr>
      </w:pPr>
      <w:r w:rsidRPr="00D02592">
        <w:rPr>
          <w:rFonts w:ascii="Times New Roman" w:hAnsi="Times New Roman" w:cs="Times New Roman"/>
          <w:color w:val="000000" w:themeColor="text1"/>
          <w:sz w:val="24"/>
          <w:szCs w:val="24"/>
        </w:rPr>
        <w:t>[****]</w:t>
      </w:r>
    </w:p>
    <w:p w14:paraId="23E15101" w14:textId="77777777" w:rsidR="006B668D" w:rsidRPr="00D02592" w:rsidRDefault="006B668D" w:rsidP="006B668D">
      <w:pPr>
        <w:pStyle w:val="Tekstpodstawowy1"/>
        <w:numPr>
          <w:ilvl w:val="3"/>
          <w:numId w:val="26"/>
        </w:numPr>
        <w:shd w:val="clear" w:color="auto" w:fill="auto"/>
        <w:tabs>
          <w:tab w:val="left" w:pos="376"/>
        </w:tabs>
        <w:spacing w:before="120" w:after="120" w:line="240" w:lineRule="auto"/>
        <w:ind w:left="400" w:firstLine="451"/>
        <w:jc w:val="both"/>
        <w:rPr>
          <w:rFonts w:ascii="Times New Roman" w:hAnsi="Times New Roman" w:cs="Times New Roman"/>
          <w:color w:val="000000" w:themeColor="text1"/>
          <w:sz w:val="24"/>
          <w:szCs w:val="24"/>
        </w:rPr>
      </w:pPr>
      <w:r w:rsidRPr="00D02592">
        <w:rPr>
          <w:rFonts w:ascii="Times New Roman" w:hAnsi="Times New Roman" w:cs="Times New Roman"/>
          <w:color w:val="000000" w:themeColor="text1"/>
          <w:sz w:val="24"/>
          <w:szCs w:val="24"/>
        </w:rPr>
        <w:t>[****]</w:t>
      </w:r>
    </w:p>
    <w:p w14:paraId="15ED5694" w14:textId="77777777" w:rsidR="006B668D" w:rsidRPr="00D02592" w:rsidRDefault="006B668D" w:rsidP="006B668D">
      <w:pPr>
        <w:pStyle w:val="Tekstpodstawowy1"/>
        <w:numPr>
          <w:ilvl w:val="3"/>
          <w:numId w:val="26"/>
        </w:numPr>
        <w:shd w:val="clear" w:color="auto" w:fill="auto"/>
        <w:tabs>
          <w:tab w:val="left" w:pos="376"/>
        </w:tabs>
        <w:spacing w:before="120" w:after="120" w:line="240" w:lineRule="auto"/>
        <w:ind w:left="400" w:firstLine="451"/>
        <w:jc w:val="both"/>
        <w:rPr>
          <w:rFonts w:ascii="Times New Roman" w:hAnsi="Times New Roman" w:cs="Times New Roman"/>
          <w:color w:val="000000" w:themeColor="text1"/>
          <w:sz w:val="24"/>
          <w:szCs w:val="24"/>
        </w:rPr>
      </w:pPr>
      <w:r w:rsidRPr="00D02592">
        <w:rPr>
          <w:rFonts w:ascii="Times New Roman" w:hAnsi="Times New Roman" w:cs="Times New Roman"/>
          <w:color w:val="000000" w:themeColor="text1"/>
          <w:sz w:val="24"/>
          <w:szCs w:val="24"/>
        </w:rPr>
        <w:t>[****]</w:t>
      </w:r>
    </w:p>
    <w:p w14:paraId="4D1F1C9E" w14:textId="77777777" w:rsidR="006B668D" w:rsidRPr="00D02592" w:rsidRDefault="006B668D" w:rsidP="006B668D">
      <w:pPr>
        <w:pStyle w:val="Tekstpodstawowy1"/>
        <w:numPr>
          <w:ilvl w:val="1"/>
          <w:numId w:val="26"/>
        </w:numPr>
        <w:shd w:val="clear" w:color="auto" w:fill="auto"/>
        <w:tabs>
          <w:tab w:val="left" w:pos="376"/>
        </w:tabs>
        <w:spacing w:before="120" w:after="120" w:line="240" w:lineRule="auto"/>
        <w:ind w:left="400" w:hanging="360"/>
        <w:jc w:val="both"/>
        <w:rPr>
          <w:rFonts w:ascii="Times New Roman" w:hAnsi="Times New Roman" w:cs="Times New Roman"/>
          <w:color w:val="000000" w:themeColor="text1"/>
          <w:sz w:val="24"/>
          <w:szCs w:val="24"/>
        </w:rPr>
      </w:pPr>
      <w:r w:rsidRPr="00D02592">
        <w:rPr>
          <w:rFonts w:ascii="Times New Roman" w:hAnsi="Times New Roman" w:cs="Times New Roman"/>
          <w:color w:val="000000" w:themeColor="text1"/>
          <w:sz w:val="24"/>
          <w:szCs w:val="24"/>
        </w:rPr>
        <w:lastRenderedPageBreak/>
        <w:t>Procesor będzie przetwarzał dane osób należących do kategorii: osoby fizyczne będące pacjentami Administratora.</w:t>
      </w:r>
    </w:p>
    <w:p w14:paraId="3D99C3B9" w14:textId="77777777" w:rsidR="006B668D" w:rsidRPr="00D02592" w:rsidRDefault="006B668D" w:rsidP="006B668D">
      <w:pPr>
        <w:pStyle w:val="Tekstpodstawowy1"/>
        <w:numPr>
          <w:ilvl w:val="1"/>
          <w:numId w:val="26"/>
        </w:numPr>
        <w:shd w:val="clear" w:color="auto" w:fill="auto"/>
        <w:tabs>
          <w:tab w:val="left" w:pos="376"/>
        </w:tabs>
        <w:spacing w:before="120" w:after="120" w:line="240" w:lineRule="auto"/>
        <w:ind w:left="400" w:hanging="360"/>
        <w:jc w:val="both"/>
        <w:rPr>
          <w:rFonts w:ascii="Times New Roman" w:hAnsi="Times New Roman" w:cs="Times New Roman"/>
          <w:color w:val="000000" w:themeColor="text1"/>
          <w:sz w:val="24"/>
          <w:szCs w:val="24"/>
        </w:rPr>
      </w:pPr>
      <w:r w:rsidRPr="00D02592">
        <w:rPr>
          <w:rFonts w:ascii="Times New Roman" w:hAnsi="Times New Roman" w:cs="Times New Roman"/>
          <w:color w:val="000000" w:themeColor="text1"/>
          <w:sz w:val="24"/>
          <w:szCs w:val="24"/>
        </w:rPr>
        <w:t>Procesor może przetwarzać powierzone mu dane osobowe wyłącznie w zakresie i celu określonym w Umowie Głównej.</w:t>
      </w:r>
    </w:p>
    <w:p w14:paraId="2615F63A" w14:textId="77777777" w:rsidR="003A387E" w:rsidRPr="00D02592" w:rsidRDefault="003A387E" w:rsidP="006B668D">
      <w:pPr>
        <w:pStyle w:val="Tekstpodstawowy1"/>
        <w:shd w:val="clear" w:color="auto" w:fill="auto"/>
        <w:tabs>
          <w:tab w:val="left" w:pos="0"/>
        </w:tabs>
        <w:spacing w:before="120" w:after="120" w:line="240" w:lineRule="auto"/>
        <w:ind w:right="40" w:firstLine="0"/>
        <w:rPr>
          <w:rFonts w:ascii="Times New Roman" w:hAnsi="Times New Roman" w:cs="Times New Roman"/>
          <w:b/>
          <w:color w:val="000000" w:themeColor="text1"/>
          <w:sz w:val="24"/>
          <w:szCs w:val="24"/>
        </w:rPr>
      </w:pPr>
    </w:p>
    <w:p w14:paraId="4EF66061" w14:textId="3E7B9528" w:rsidR="006B668D" w:rsidRPr="00D02592" w:rsidRDefault="006B668D" w:rsidP="006B668D">
      <w:pPr>
        <w:pStyle w:val="Tekstpodstawowy1"/>
        <w:shd w:val="clear" w:color="auto" w:fill="auto"/>
        <w:tabs>
          <w:tab w:val="left" w:pos="0"/>
        </w:tabs>
        <w:spacing w:before="120" w:after="120" w:line="240" w:lineRule="auto"/>
        <w:ind w:right="40" w:firstLine="0"/>
        <w:rPr>
          <w:rFonts w:ascii="Times New Roman" w:hAnsi="Times New Roman" w:cs="Times New Roman"/>
          <w:b/>
          <w:color w:val="000000" w:themeColor="text1"/>
          <w:sz w:val="24"/>
          <w:szCs w:val="24"/>
        </w:rPr>
      </w:pPr>
      <w:r w:rsidRPr="00D02592">
        <w:rPr>
          <w:rFonts w:ascii="Times New Roman" w:hAnsi="Times New Roman" w:cs="Times New Roman"/>
          <w:b/>
          <w:color w:val="000000" w:themeColor="text1"/>
          <w:sz w:val="24"/>
          <w:szCs w:val="24"/>
        </w:rPr>
        <w:t>§ 2</w:t>
      </w:r>
    </w:p>
    <w:p w14:paraId="5CDC50B6" w14:textId="364E8DB8" w:rsidR="006B668D" w:rsidRPr="00D02592" w:rsidRDefault="006B668D" w:rsidP="006B668D">
      <w:pPr>
        <w:pStyle w:val="Tekstpodstawowy1"/>
        <w:numPr>
          <w:ilvl w:val="0"/>
          <w:numId w:val="27"/>
        </w:numPr>
        <w:shd w:val="clear" w:color="auto" w:fill="auto"/>
        <w:tabs>
          <w:tab w:val="left" w:pos="326"/>
        </w:tabs>
        <w:spacing w:before="120" w:after="120" w:line="240" w:lineRule="auto"/>
        <w:ind w:left="320" w:right="40" w:hanging="320"/>
        <w:jc w:val="both"/>
        <w:rPr>
          <w:rFonts w:ascii="Times New Roman" w:hAnsi="Times New Roman" w:cs="Times New Roman"/>
          <w:color w:val="000000" w:themeColor="text1"/>
          <w:sz w:val="24"/>
          <w:szCs w:val="24"/>
        </w:rPr>
      </w:pPr>
      <w:r w:rsidRPr="00D02592">
        <w:rPr>
          <w:rFonts w:ascii="Times New Roman" w:hAnsi="Times New Roman" w:cs="Times New Roman"/>
          <w:color w:val="000000" w:themeColor="text1"/>
          <w:sz w:val="24"/>
          <w:szCs w:val="24"/>
        </w:rPr>
        <w:t>Procesor oświadcza, że posiada zasoby infrastrukturalne, doświadczenie, wiedzę oraz wykwalifikowany personel, w zakresie umożliwiającym należyte wykonanie Umowy, zgodnie z obowiązującymi przepisami prawa. W szczególności Procesor oświadcza, że znane mu są zasady przetwarzania i zabezpieczenia danych osobowych wynikające</w:t>
      </w:r>
      <w:r w:rsidR="006276CF">
        <w:rPr>
          <w:rFonts w:ascii="Times New Roman" w:hAnsi="Times New Roman" w:cs="Times New Roman"/>
          <w:color w:val="000000" w:themeColor="text1"/>
          <w:sz w:val="24"/>
          <w:szCs w:val="24"/>
        </w:rPr>
        <w:t xml:space="preserve"> </w:t>
      </w:r>
      <w:r w:rsidRPr="00D02592">
        <w:rPr>
          <w:rFonts w:ascii="Times New Roman" w:hAnsi="Times New Roman" w:cs="Times New Roman"/>
          <w:color w:val="000000" w:themeColor="text1"/>
          <w:sz w:val="24"/>
          <w:szCs w:val="24"/>
        </w:rPr>
        <w:t>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jako: „RODO" oraz ustawy z dnia 10 maja 2018 r. o ochronie danych osobowych (Dz. U. Z 2018 r., poz. 1000), dalej jako „UODO”.</w:t>
      </w:r>
    </w:p>
    <w:p w14:paraId="0B115067" w14:textId="77777777" w:rsidR="006B668D" w:rsidRPr="00D02592" w:rsidRDefault="006B668D" w:rsidP="006B668D">
      <w:pPr>
        <w:pStyle w:val="Tekstpodstawowy1"/>
        <w:numPr>
          <w:ilvl w:val="0"/>
          <w:numId w:val="27"/>
        </w:numPr>
        <w:shd w:val="clear" w:color="auto" w:fill="auto"/>
        <w:tabs>
          <w:tab w:val="left" w:pos="331"/>
        </w:tabs>
        <w:spacing w:before="120" w:after="120" w:line="240" w:lineRule="auto"/>
        <w:ind w:left="320" w:hanging="320"/>
        <w:jc w:val="both"/>
        <w:rPr>
          <w:rFonts w:ascii="Times New Roman" w:hAnsi="Times New Roman" w:cs="Times New Roman"/>
          <w:color w:val="000000" w:themeColor="text1"/>
          <w:sz w:val="24"/>
          <w:szCs w:val="24"/>
        </w:rPr>
      </w:pPr>
      <w:r w:rsidRPr="00D02592">
        <w:rPr>
          <w:rFonts w:ascii="Times New Roman" w:hAnsi="Times New Roman" w:cs="Times New Roman"/>
          <w:color w:val="000000" w:themeColor="text1"/>
          <w:sz w:val="24"/>
          <w:szCs w:val="24"/>
        </w:rPr>
        <w:t>Procesor jest zobowiązany:</w:t>
      </w:r>
    </w:p>
    <w:p w14:paraId="324643AE" w14:textId="77777777" w:rsidR="006B668D" w:rsidRPr="00D02592" w:rsidRDefault="006B668D" w:rsidP="006B668D">
      <w:pPr>
        <w:pStyle w:val="Tekstpodstawowy1"/>
        <w:numPr>
          <w:ilvl w:val="1"/>
          <w:numId w:val="27"/>
        </w:numPr>
        <w:shd w:val="clear" w:color="auto" w:fill="auto"/>
        <w:tabs>
          <w:tab w:val="left" w:pos="681"/>
        </w:tabs>
        <w:spacing w:before="120" w:after="120" w:line="240" w:lineRule="auto"/>
        <w:ind w:left="660" w:right="40" w:hanging="320"/>
        <w:jc w:val="both"/>
        <w:rPr>
          <w:rFonts w:ascii="Times New Roman" w:hAnsi="Times New Roman" w:cs="Times New Roman"/>
          <w:color w:val="000000" w:themeColor="text1"/>
          <w:sz w:val="24"/>
          <w:szCs w:val="24"/>
        </w:rPr>
      </w:pPr>
      <w:r w:rsidRPr="00D02592">
        <w:rPr>
          <w:rFonts w:ascii="Times New Roman" w:hAnsi="Times New Roman" w:cs="Times New Roman"/>
          <w:color w:val="000000" w:themeColor="text1"/>
          <w:sz w:val="24"/>
          <w:szCs w:val="24"/>
        </w:rPr>
        <w:t>przetwarzać powierzone dane osobowe wyłącznie na podstawie Umowy, zgodnie  z Umową, z RODO, polskimi przepisami prawa przyjętymi w celu umożliwienia stosowania RODO, UODO oraz innymi obowiązującymi przepisami prawa z zakresu ochrony danych osobowych;</w:t>
      </w:r>
    </w:p>
    <w:p w14:paraId="4C9F2FE5" w14:textId="77777777" w:rsidR="006B668D" w:rsidRPr="00D02592" w:rsidRDefault="006B668D" w:rsidP="006B668D">
      <w:pPr>
        <w:pStyle w:val="Tekstpodstawowy1"/>
        <w:numPr>
          <w:ilvl w:val="1"/>
          <w:numId w:val="27"/>
        </w:numPr>
        <w:shd w:val="clear" w:color="auto" w:fill="auto"/>
        <w:tabs>
          <w:tab w:val="left" w:pos="686"/>
        </w:tabs>
        <w:spacing w:before="120" w:after="120" w:line="240" w:lineRule="auto"/>
        <w:ind w:left="660" w:right="40" w:hanging="320"/>
        <w:jc w:val="both"/>
        <w:rPr>
          <w:rFonts w:ascii="Times New Roman" w:hAnsi="Times New Roman" w:cs="Times New Roman"/>
          <w:color w:val="000000" w:themeColor="text1"/>
          <w:sz w:val="24"/>
          <w:szCs w:val="24"/>
        </w:rPr>
      </w:pPr>
      <w:r w:rsidRPr="00D02592">
        <w:rPr>
          <w:rFonts w:ascii="Times New Roman" w:hAnsi="Times New Roman" w:cs="Times New Roman"/>
          <w:color w:val="000000" w:themeColor="text1"/>
          <w:sz w:val="24"/>
          <w:szCs w:val="24"/>
        </w:rPr>
        <w:t>przetwarzać powierzone mu dane osobowe wyłącznie na terytorium Rzeczpospolitej Polskiej;</w:t>
      </w:r>
    </w:p>
    <w:p w14:paraId="11FD3B30" w14:textId="77777777" w:rsidR="006B668D" w:rsidRPr="00D02592" w:rsidRDefault="006B668D" w:rsidP="006B668D">
      <w:pPr>
        <w:pStyle w:val="Tekstpodstawowy1"/>
        <w:numPr>
          <w:ilvl w:val="1"/>
          <w:numId w:val="27"/>
        </w:numPr>
        <w:shd w:val="clear" w:color="auto" w:fill="auto"/>
        <w:tabs>
          <w:tab w:val="left" w:pos="690"/>
        </w:tabs>
        <w:spacing w:before="120" w:after="120" w:line="240" w:lineRule="auto"/>
        <w:ind w:left="660" w:right="40" w:hanging="320"/>
        <w:jc w:val="both"/>
        <w:rPr>
          <w:rFonts w:ascii="Times New Roman" w:hAnsi="Times New Roman" w:cs="Times New Roman"/>
          <w:color w:val="000000" w:themeColor="text1"/>
          <w:sz w:val="24"/>
          <w:szCs w:val="24"/>
        </w:rPr>
      </w:pPr>
      <w:r w:rsidRPr="00D02592">
        <w:rPr>
          <w:rFonts w:ascii="Times New Roman" w:hAnsi="Times New Roman" w:cs="Times New Roman"/>
          <w:color w:val="000000" w:themeColor="text1"/>
          <w:sz w:val="24"/>
          <w:szCs w:val="24"/>
        </w:rPr>
        <w:t>udzielać dostępu do powierzonych danych osobowych wyłącznie osobom, które ze względu na zakres wykonywanych zadań otrzymały od Procesora upoważnienie do ich przetwarzania oraz wyłącznie w celu wykonywania obowiązków wynikających  z Umowy oraz Umowy Głównej;</w:t>
      </w:r>
    </w:p>
    <w:p w14:paraId="3AD44F7E" w14:textId="77777777" w:rsidR="006B668D" w:rsidRPr="00D02592" w:rsidRDefault="006B668D" w:rsidP="006B668D">
      <w:pPr>
        <w:pStyle w:val="Tekstpodstawowy1"/>
        <w:numPr>
          <w:ilvl w:val="1"/>
          <w:numId w:val="27"/>
        </w:numPr>
        <w:shd w:val="clear" w:color="auto" w:fill="auto"/>
        <w:tabs>
          <w:tab w:val="left" w:pos="686"/>
        </w:tabs>
        <w:spacing w:before="120" w:after="120" w:line="240" w:lineRule="auto"/>
        <w:ind w:left="660" w:right="40" w:hanging="320"/>
        <w:jc w:val="both"/>
        <w:rPr>
          <w:rFonts w:ascii="Times New Roman" w:hAnsi="Times New Roman" w:cs="Times New Roman"/>
          <w:color w:val="000000" w:themeColor="text1"/>
          <w:sz w:val="24"/>
          <w:szCs w:val="24"/>
        </w:rPr>
      </w:pPr>
      <w:r w:rsidRPr="00D02592">
        <w:rPr>
          <w:rFonts w:ascii="Times New Roman" w:hAnsi="Times New Roman" w:cs="Times New Roman"/>
          <w:color w:val="000000" w:themeColor="text1"/>
          <w:sz w:val="24"/>
          <w:szCs w:val="24"/>
        </w:rPr>
        <w:t>zapewnić, aby dane osobowe były przetwarzane wyłącznie przez osoby podlegające obowiązkowi zachowania tajemnicy zawodowej, zgodnie z art.9 ust. 3 RODO;</w:t>
      </w:r>
    </w:p>
    <w:p w14:paraId="7DFA714E" w14:textId="77777777" w:rsidR="006B668D" w:rsidRPr="00D02592" w:rsidRDefault="006B668D" w:rsidP="006B668D">
      <w:pPr>
        <w:pStyle w:val="Tekstpodstawowy1"/>
        <w:numPr>
          <w:ilvl w:val="1"/>
          <w:numId w:val="27"/>
        </w:numPr>
        <w:shd w:val="clear" w:color="auto" w:fill="auto"/>
        <w:tabs>
          <w:tab w:val="left" w:pos="676"/>
        </w:tabs>
        <w:spacing w:before="120" w:after="120" w:line="240" w:lineRule="auto"/>
        <w:ind w:left="660" w:right="40" w:hanging="320"/>
        <w:jc w:val="both"/>
        <w:rPr>
          <w:rFonts w:ascii="Times New Roman" w:hAnsi="Times New Roman" w:cs="Times New Roman"/>
          <w:color w:val="000000" w:themeColor="text1"/>
          <w:sz w:val="24"/>
          <w:szCs w:val="24"/>
        </w:rPr>
      </w:pPr>
      <w:r w:rsidRPr="00D02592">
        <w:rPr>
          <w:rFonts w:ascii="Times New Roman" w:hAnsi="Times New Roman" w:cs="Times New Roman"/>
          <w:color w:val="000000" w:themeColor="text1"/>
          <w:sz w:val="24"/>
          <w:szCs w:val="24"/>
        </w:rPr>
        <w:t>wdrożyć odpowiednie środki techniczne i organizacyjne, aby zapewnić stopień bezpieczeństwa odpowiadający ryzyku naruszenia praw lub wolności osób fizycznych, których dane osobowe będą przetwarzane na podstawie Umowy;</w:t>
      </w:r>
    </w:p>
    <w:p w14:paraId="0BD9CA0E" w14:textId="77777777" w:rsidR="006B668D" w:rsidRPr="00D02592" w:rsidRDefault="006B668D" w:rsidP="006B668D">
      <w:pPr>
        <w:pStyle w:val="Tekstpodstawowy1"/>
        <w:numPr>
          <w:ilvl w:val="1"/>
          <w:numId w:val="27"/>
        </w:numPr>
        <w:shd w:val="clear" w:color="auto" w:fill="auto"/>
        <w:tabs>
          <w:tab w:val="left" w:pos="676"/>
        </w:tabs>
        <w:spacing w:before="120" w:after="120" w:line="240" w:lineRule="auto"/>
        <w:ind w:left="660" w:right="40" w:hanging="320"/>
        <w:jc w:val="both"/>
        <w:rPr>
          <w:rFonts w:ascii="Times New Roman" w:hAnsi="Times New Roman" w:cs="Times New Roman"/>
          <w:color w:val="000000" w:themeColor="text1"/>
          <w:sz w:val="24"/>
          <w:szCs w:val="24"/>
        </w:rPr>
      </w:pPr>
      <w:r w:rsidRPr="00D02592">
        <w:rPr>
          <w:rFonts w:ascii="Times New Roman" w:hAnsi="Times New Roman" w:cs="Times New Roman"/>
          <w:color w:val="000000" w:themeColor="text1"/>
          <w:sz w:val="24"/>
          <w:szCs w:val="24"/>
        </w:rPr>
        <w:t>wspierać Administratora w realizacji obowiązku odpowiadania na żądania osób, których dane dotyczą, w zakresie wykonywania ich praw określonych w rozdziale III RODO, w szczególności niezwłocznie, na żądanie Administratora, nie później jednak niż w terminie 14 dni od daty zgłoszenia takiego żądania, Procesor udzieli informacji dotyczących przetwarzania powierzonych mu do przetwarzania danych osobowych, w tym zastosowanych technicznych i organizacyjnych środkach zabezpieczenia danych osobowych;</w:t>
      </w:r>
    </w:p>
    <w:p w14:paraId="3D29335C" w14:textId="77777777" w:rsidR="006B668D" w:rsidRPr="00D02592" w:rsidRDefault="006B668D" w:rsidP="006B668D">
      <w:pPr>
        <w:pStyle w:val="Tekstpodstawowy1"/>
        <w:numPr>
          <w:ilvl w:val="1"/>
          <w:numId w:val="27"/>
        </w:numPr>
        <w:shd w:val="clear" w:color="auto" w:fill="auto"/>
        <w:tabs>
          <w:tab w:val="left" w:pos="690"/>
        </w:tabs>
        <w:spacing w:before="120" w:after="120" w:line="240" w:lineRule="auto"/>
        <w:ind w:left="660" w:right="40" w:hanging="320"/>
        <w:jc w:val="both"/>
        <w:rPr>
          <w:rFonts w:ascii="Times New Roman" w:hAnsi="Times New Roman" w:cs="Times New Roman"/>
          <w:color w:val="000000" w:themeColor="text1"/>
          <w:sz w:val="24"/>
          <w:szCs w:val="24"/>
        </w:rPr>
      </w:pPr>
      <w:r w:rsidRPr="00D02592">
        <w:rPr>
          <w:rFonts w:ascii="Times New Roman" w:hAnsi="Times New Roman" w:cs="Times New Roman"/>
          <w:color w:val="000000" w:themeColor="text1"/>
          <w:sz w:val="24"/>
          <w:szCs w:val="24"/>
        </w:rPr>
        <w:t xml:space="preserve">niezwłocznie, nie później jednak niż w terminie 24 godzin od momentu stwierdzenia naruszenia, informować Administratora o każdym naruszeniu ochrony danych osobowych, w szczególności jego skali, charakterze, podejmowanych działaniach naprawczych, tożsamości podmiotów danych dotkniętych naruszeniem oraz ryzyku, jakie naruszenie może powodować dla podmiotów danych; do czasu uzyskania instrukcji od Administratora, </w:t>
      </w:r>
      <w:r w:rsidRPr="00D02592">
        <w:rPr>
          <w:rFonts w:ascii="Times New Roman" w:hAnsi="Times New Roman" w:cs="Times New Roman"/>
          <w:color w:val="000000" w:themeColor="text1"/>
          <w:sz w:val="24"/>
          <w:szCs w:val="24"/>
        </w:rPr>
        <w:lastRenderedPageBreak/>
        <w:t>Procesor, bez zbędnej zwłoki, podejmuje wszelkie rozsądne działania mające na celu ograniczenie i naprawienie negatywnych skutków naruszenia;</w:t>
      </w:r>
    </w:p>
    <w:p w14:paraId="70A413B4" w14:textId="77777777" w:rsidR="006B668D" w:rsidRPr="00D02592" w:rsidRDefault="006B668D" w:rsidP="006B668D">
      <w:pPr>
        <w:pStyle w:val="Tekstpodstawowy1"/>
        <w:numPr>
          <w:ilvl w:val="1"/>
          <w:numId w:val="27"/>
        </w:numPr>
        <w:shd w:val="clear" w:color="auto" w:fill="auto"/>
        <w:tabs>
          <w:tab w:val="left" w:pos="686"/>
        </w:tabs>
        <w:spacing w:before="120" w:after="120" w:line="240" w:lineRule="auto"/>
        <w:ind w:left="660" w:right="40" w:hanging="320"/>
        <w:jc w:val="both"/>
        <w:rPr>
          <w:rFonts w:ascii="Times New Roman" w:hAnsi="Times New Roman" w:cs="Times New Roman"/>
          <w:color w:val="000000" w:themeColor="text1"/>
          <w:sz w:val="24"/>
          <w:szCs w:val="24"/>
        </w:rPr>
      </w:pPr>
      <w:r w:rsidRPr="00D02592">
        <w:rPr>
          <w:rFonts w:ascii="Times New Roman" w:hAnsi="Times New Roman" w:cs="Times New Roman"/>
          <w:color w:val="000000" w:themeColor="text1"/>
          <w:sz w:val="24"/>
          <w:szCs w:val="24"/>
        </w:rPr>
        <w:t>prowadzić, w postaci pisemnej oraz elektronicznej rejestr wszystkich kategorii czynności przetwarzania powierzonych danych;</w:t>
      </w:r>
    </w:p>
    <w:p w14:paraId="6194E4F0" w14:textId="77777777" w:rsidR="006B668D" w:rsidRPr="00D02592" w:rsidRDefault="006B668D" w:rsidP="006B668D">
      <w:pPr>
        <w:pStyle w:val="Tekstpodstawowy1"/>
        <w:numPr>
          <w:ilvl w:val="1"/>
          <w:numId w:val="27"/>
        </w:numPr>
        <w:shd w:val="clear" w:color="auto" w:fill="auto"/>
        <w:tabs>
          <w:tab w:val="left" w:pos="686"/>
        </w:tabs>
        <w:spacing w:before="120" w:after="120" w:line="240" w:lineRule="auto"/>
        <w:ind w:left="660" w:right="40" w:hanging="320"/>
        <w:jc w:val="both"/>
        <w:rPr>
          <w:rFonts w:ascii="Times New Roman" w:hAnsi="Times New Roman" w:cs="Times New Roman"/>
          <w:color w:val="000000" w:themeColor="text1"/>
          <w:sz w:val="24"/>
          <w:szCs w:val="24"/>
        </w:rPr>
      </w:pPr>
      <w:r w:rsidRPr="00D02592">
        <w:rPr>
          <w:rFonts w:ascii="Times New Roman" w:hAnsi="Times New Roman" w:cs="Times New Roman"/>
          <w:color w:val="000000" w:themeColor="text1"/>
          <w:sz w:val="24"/>
          <w:szCs w:val="24"/>
        </w:rPr>
        <w:t>umożliwić Administratorowi lub audytorowi upoważnionemu przez Administratora przeprowadzanie audytów przetwarzania powierzonych danych osobowych. W tym celu Procesor na żądanie Administratora lub upoważnionego podmiotu udzieli informacji dotyczących przetwarzania powierzonych danych osobowych, technicznych i organizacyjnych środkach ich ochrony, a także umożliwi dostęp do swoich pomieszczeń, pracowników i współpracowników oraz urządzeń, w zakresie uzasadnionym wykonywaniem czynności audytowych;</w:t>
      </w:r>
    </w:p>
    <w:p w14:paraId="281FB177" w14:textId="77777777" w:rsidR="006B668D" w:rsidRPr="00D02592" w:rsidRDefault="006B668D" w:rsidP="006B668D">
      <w:pPr>
        <w:pStyle w:val="Tekstpodstawowy1"/>
        <w:numPr>
          <w:ilvl w:val="1"/>
          <w:numId w:val="27"/>
        </w:numPr>
        <w:shd w:val="clear" w:color="auto" w:fill="auto"/>
        <w:tabs>
          <w:tab w:val="left" w:pos="676"/>
        </w:tabs>
        <w:spacing w:before="120" w:after="120" w:line="240" w:lineRule="auto"/>
        <w:ind w:left="660" w:right="40" w:hanging="320"/>
        <w:jc w:val="both"/>
        <w:rPr>
          <w:rFonts w:ascii="Times New Roman" w:hAnsi="Times New Roman" w:cs="Times New Roman"/>
          <w:color w:val="000000" w:themeColor="text1"/>
          <w:sz w:val="24"/>
          <w:szCs w:val="24"/>
        </w:rPr>
      </w:pPr>
      <w:r w:rsidRPr="00D02592">
        <w:rPr>
          <w:rFonts w:ascii="Times New Roman" w:hAnsi="Times New Roman" w:cs="Times New Roman"/>
          <w:color w:val="000000" w:themeColor="text1"/>
          <w:sz w:val="24"/>
          <w:szCs w:val="24"/>
        </w:rPr>
        <w:t>niezwłocznie informować Administratora, jeżeli jego zdaniem wydane mu polecenie stanowi naruszenie RODO lub innych przepisów krajowych lub unijnych o ochronie danych osobowych;</w:t>
      </w:r>
    </w:p>
    <w:p w14:paraId="62E7F9BF" w14:textId="77777777" w:rsidR="006B668D" w:rsidRPr="00D02592" w:rsidRDefault="006B668D" w:rsidP="006B668D">
      <w:pPr>
        <w:pStyle w:val="Tekstpodstawowy1"/>
        <w:numPr>
          <w:ilvl w:val="1"/>
          <w:numId w:val="27"/>
        </w:numPr>
        <w:shd w:val="clear" w:color="auto" w:fill="auto"/>
        <w:tabs>
          <w:tab w:val="left" w:pos="656"/>
        </w:tabs>
        <w:spacing w:before="120" w:after="120" w:line="240" w:lineRule="auto"/>
        <w:ind w:left="720" w:right="40"/>
        <w:jc w:val="both"/>
        <w:rPr>
          <w:rFonts w:ascii="Times New Roman" w:hAnsi="Times New Roman" w:cs="Times New Roman"/>
          <w:color w:val="000000" w:themeColor="text1"/>
          <w:sz w:val="24"/>
          <w:szCs w:val="24"/>
        </w:rPr>
      </w:pPr>
      <w:r w:rsidRPr="00D02592">
        <w:rPr>
          <w:rFonts w:ascii="Times New Roman" w:hAnsi="Times New Roman" w:cs="Times New Roman"/>
          <w:color w:val="000000" w:themeColor="text1"/>
          <w:sz w:val="24"/>
          <w:szCs w:val="24"/>
        </w:rPr>
        <w:t>niezwłocznie, jednak nie później niż w ciągu 2 dni roboczych, informować (o ile nie doprowadzi to do naruszenia przepisów obowiązującego prawa) Administratora     o jakimkolwiek postępowaniu, w szczególności administracyjnym lub sądowym, dotyczącym przetwarzania danych osobowych przez Procesora, o jakiejkolwiek decyzji administracyjnej lub orzeczeniu dotyczącym przetwarzania danych osobowych, skierowanej do Procesora, o wszelkich kontrolach i inspektach dotyczących przetwarzania danych osobowych przez Procesora;</w:t>
      </w:r>
    </w:p>
    <w:p w14:paraId="7864F438" w14:textId="77777777" w:rsidR="006B668D" w:rsidRPr="00D02592" w:rsidRDefault="006B668D" w:rsidP="006B668D">
      <w:pPr>
        <w:pStyle w:val="Tekstpodstawowy1"/>
        <w:numPr>
          <w:ilvl w:val="1"/>
          <w:numId w:val="27"/>
        </w:numPr>
        <w:shd w:val="clear" w:color="auto" w:fill="auto"/>
        <w:tabs>
          <w:tab w:val="left" w:pos="656"/>
        </w:tabs>
        <w:spacing w:before="120" w:after="120" w:line="240" w:lineRule="auto"/>
        <w:ind w:left="720" w:right="40"/>
        <w:jc w:val="both"/>
        <w:rPr>
          <w:rFonts w:ascii="Times New Roman" w:hAnsi="Times New Roman" w:cs="Times New Roman"/>
          <w:color w:val="000000" w:themeColor="text1"/>
          <w:sz w:val="24"/>
          <w:szCs w:val="24"/>
        </w:rPr>
      </w:pPr>
      <w:r w:rsidRPr="00D02592">
        <w:rPr>
          <w:rFonts w:ascii="Times New Roman" w:hAnsi="Times New Roman" w:cs="Times New Roman"/>
          <w:color w:val="000000" w:themeColor="text1"/>
          <w:sz w:val="24"/>
          <w:szCs w:val="24"/>
        </w:rPr>
        <w:t xml:space="preserve">przechowywać dane osobowe tylko tak długo, jak to wynika z obowiązujących przepisów prawa, bez zbędnej zwłoki aktualizować, poprawiać, zmieniać, </w:t>
      </w:r>
      <w:proofErr w:type="spellStart"/>
      <w:r w:rsidRPr="00D02592">
        <w:rPr>
          <w:rFonts w:ascii="Times New Roman" w:hAnsi="Times New Roman" w:cs="Times New Roman"/>
          <w:color w:val="000000" w:themeColor="text1"/>
          <w:sz w:val="24"/>
          <w:szCs w:val="24"/>
        </w:rPr>
        <w:t>anonimizować</w:t>
      </w:r>
      <w:proofErr w:type="spellEnd"/>
      <w:r w:rsidRPr="00D02592">
        <w:rPr>
          <w:rFonts w:ascii="Times New Roman" w:hAnsi="Times New Roman" w:cs="Times New Roman"/>
          <w:color w:val="000000" w:themeColor="text1"/>
          <w:sz w:val="24"/>
          <w:szCs w:val="24"/>
        </w:rPr>
        <w:t>, ograniczać przetwarzanie lub usuwać wskazane dane osobowe zgodnie z wytycznymi Administratora (jeśli takie działanie mogłoby powodować brak możliwości dalszego realizowania czynności przetwarzania, Procesor poinformuje Administratora przed jego podjęciem, a następnie zastosuje się do polecenia Administratora);</w:t>
      </w:r>
    </w:p>
    <w:p w14:paraId="53F9EE65" w14:textId="77777777" w:rsidR="006B668D" w:rsidRPr="00D02592" w:rsidRDefault="006B668D" w:rsidP="006B668D">
      <w:pPr>
        <w:pStyle w:val="Tekstpodstawowy1"/>
        <w:numPr>
          <w:ilvl w:val="1"/>
          <w:numId w:val="27"/>
        </w:numPr>
        <w:shd w:val="clear" w:color="auto" w:fill="auto"/>
        <w:tabs>
          <w:tab w:val="left" w:pos="646"/>
        </w:tabs>
        <w:spacing w:before="120" w:after="120" w:line="240" w:lineRule="auto"/>
        <w:ind w:left="720" w:right="40"/>
        <w:jc w:val="both"/>
        <w:rPr>
          <w:rFonts w:ascii="Times New Roman" w:hAnsi="Times New Roman" w:cs="Times New Roman"/>
          <w:color w:val="000000" w:themeColor="text1"/>
          <w:sz w:val="24"/>
          <w:szCs w:val="24"/>
        </w:rPr>
      </w:pPr>
      <w:r w:rsidRPr="00D02592">
        <w:rPr>
          <w:rFonts w:ascii="Times New Roman" w:hAnsi="Times New Roman" w:cs="Times New Roman"/>
          <w:color w:val="000000" w:themeColor="text1"/>
          <w:sz w:val="24"/>
          <w:szCs w:val="24"/>
        </w:rPr>
        <w:t>w przypadku rozwiązania bądź wygaśnięcia Umowy, Procesor zobowiązany jest niezwłocznie zwrócić, w uzgodnionym między Stronami formacie, dane osobowe, które przetwarzał w związku z wykonywaniem Umowy, a następnie usunąć je ze wszystkich nośników informacji, o ile postanowienia innych umów związanych         z Umową, w szczególności Umowa Główna, nie stanowią inaczej. Na żądanie Administratora Procesor potwierdzi pisemnie lub elektronicznie usunięcie danych, które przetwarzał w związku z wykonywaniem Umowy; przez usunięcie danych, rozumieć należy takie zniszczenie, które nie pozwoli na ich ponowne odtworzenie.</w:t>
      </w:r>
    </w:p>
    <w:p w14:paraId="6E9C48F8" w14:textId="77777777" w:rsidR="003A387E" w:rsidRPr="00D02592" w:rsidRDefault="003A387E" w:rsidP="006B668D">
      <w:pPr>
        <w:pStyle w:val="Heading30"/>
        <w:keepNext/>
        <w:keepLines/>
        <w:shd w:val="clear" w:color="auto" w:fill="auto"/>
        <w:spacing w:before="120" w:after="120" w:line="240" w:lineRule="auto"/>
        <w:ind w:left="4440"/>
        <w:jc w:val="left"/>
        <w:rPr>
          <w:rFonts w:ascii="Times New Roman" w:hAnsi="Times New Roman" w:cs="Times New Roman"/>
          <w:b/>
          <w:color w:val="000000" w:themeColor="text1"/>
          <w:sz w:val="24"/>
          <w:szCs w:val="24"/>
        </w:rPr>
      </w:pPr>
      <w:bookmarkStart w:id="1" w:name="bookmark5"/>
    </w:p>
    <w:p w14:paraId="363B81D1" w14:textId="397C3F7C" w:rsidR="006B668D" w:rsidRPr="00D02592" w:rsidRDefault="006B668D" w:rsidP="006B668D">
      <w:pPr>
        <w:pStyle w:val="Heading30"/>
        <w:keepNext/>
        <w:keepLines/>
        <w:shd w:val="clear" w:color="auto" w:fill="auto"/>
        <w:spacing w:before="120" w:after="120" w:line="240" w:lineRule="auto"/>
        <w:ind w:left="4440"/>
        <w:jc w:val="left"/>
        <w:rPr>
          <w:rFonts w:ascii="Times New Roman" w:hAnsi="Times New Roman" w:cs="Times New Roman"/>
          <w:b/>
          <w:color w:val="000000" w:themeColor="text1"/>
          <w:sz w:val="24"/>
          <w:szCs w:val="24"/>
        </w:rPr>
      </w:pPr>
      <w:r w:rsidRPr="00D02592">
        <w:rPr>
          <w:rFonts w:ascii="Times New Roman" w:hAnsi="Times New Roman" w:cs="Times New Roman"/>
          <w:b/>
          <w:color w:val="000000" w:themeColor="text1"/>
          <w:sz w:val="24"/>
          <w:szCs w:val="24"/>
        </w:rPr>
        <w:t>§3</w:t>
      </w:r>
      <w:bookmarkEnd w:id="1"/>
    </w:p>
    <w:p w14:paraId="23F002B3" w14:textId="77777777" w:rsidR="006B668D" w:rsidRPr="00D02592" w:rsidRDefault="006B668D" w:rsidP="006B668D">
      <w:pPr>
        <w:pStyle w:val="Tekstpodstawowy1"/>
        <w:numPr>
          <w:ilvl w:val="0"/>
          <w:numId w:val="30"/>
        </w:numPr>
        <w:shd w:val="clear" w:color="auto" w:fill="auto"/>
        <w:tabs>
          <w:tab w:val="left" w:pos="299"/>
        </w:tabs>
        <w:spacing w:before="120" w:after="120" w:line="240" w:lineRule="auto"/>
        <w:ind w:left="340" w:right="40" w:hanging="300"/>
        <w:jc w:val="both"/>
        <w:rPr>
          <w:rFonts w:ascii="Times New Roman" w:hAnsi="Times New Roman" w:cs="Times New Roman"/>
          <w:color w:val="000000" w:themeColor="text1"/>
          <w:sz w:val="24"/>
          <w:szCs w:val="24"/>
        </w:rPr>
      </w:pPr>
      <w:bookmarkStart w:id="2" w:name="bookmark7"/>
      <w:r w:rsidRPr="00D02592">
        <w:rPr>
          <w:rFonts w:ascii="Times New Roman" w:hAnsi="Times New Roman" w:cs="Times New Roman"/>
          <w:color w:val="000000" w:themeColor="text1"/>
          <w:sz w:val="24"/>
          <w:szCs w:val="24"/>
        </w:rPr>
        <w:t xml:space="preserve">Administrator wyraża zgodę na dalsze powierzenie przez Procesora przetwarzania danych osobowych innym podmiotom przetwarzającym w zakresie oraz celu zgodnym z Umową, zwanym dalej „dalszym podmiotem przetwarzającym". Procesor jest zobowiązany do informowania Administratora o wszelkich zamierzonych zmianach dotyczących dodania lub zastąpienia dalszych podmiotów przetwarzających drogą elektroniczną na adres mailowy: [***]. </w:t>
      </w:r>
    </w:p>
    <w:p w14:paraId="49A4435A" w14:textId="77777777" w:rsidR="006B668D" w:rsidRPr="00D02592" w:rsidRDefault="006B668D" w:rsidP="006B668D">
      <w:pPr>
        <w:pStyle w:val="Tekstpodstawowy1"/>
        <w:numPr>
          <w:ilvl w:val="0"/>
          <w:numId w:val="30"/>
        </w:numPr>
        <w:shd w:val="clear" w:color="auto" w:fill="auto"/>
        <w:tabs>
          <w:tab w:val="left" w:pos="318"/>
        </w:tabs>
        <w:spacing w:before="120" w:after="120" w:line="240" w:lineRule="auto"/>
        <w:ind w:left="340" w:right="40" w:hanging="300"/>
        <w:jc w:val="both"/>
        <w:rPr>
          <w:rFonts w:ascii="Times New Roman" w:hAnsi="Times New Roman" w:cs="Times New Roman"/>
          <w:color w:val="000000" w:themeColor="text1"/>
          <w:sz w:val="24"/>
          <w:szCs w:val="24"/>
        </w:rPr>
      </w:pPr>
      <w:r w:rsidRPr="00D02592">
        <w:rPr>
          <w:rFonts w:ascii="Times New Roman" w:hAnsi="Times New Roman" w:cs="Times New Roman"/>
          <w:color w:val="000000" w:themeColor="text1"/>
          <w:sz w:val="24"/>
          <w:szCs w:val="24"/>
        </w:rPr>
        <w:lastRenderedPageBreak/>
        <w:t>Procesor zapewnia, że będzie korzystał wyłącznie z usług takich dalszych podmiotów przetwarzających, które zapewniają wystarczające gwarancje wdrożenia odpowiednich środków technicznych i organizacyjnych, by przetwarzanie spełniało wymogi RODO oraz przepisów obowiązującego prawa z zakresu ochrony danych osobowych, a także chroniło prawa osób, których dane dotyczą.</w:t>
      </w:r>
    </w:p>
    <w:p w14:paraId="3DB8A19F" w14:textId="77777777" w:rsidR="006B668D" w:rsidRPr="00D02592" w:rsidRDefault="006B668D" w:rsidP="006B668D">
      <w:pPr>
        <w:pStyle w:val="Tekstpodstawowy1"/>
        <w:numPr>
          <w:ilvl w:val="0"/>
          <w:numId w:val="30"/>
        </w:numPr>
        <w:shd w:val="clear" w:color="auto" w:fill="auto"/>
        <w:tabs>
          <w:tab w:val="left" w:pos="318"/>
        </w:tabs>
        <w:spacing w:before="120" w:after="120" w:line="240" w:lineRule="auto"/>
        <w:ind w:left="340" w:right="40" w:hanging="300"/>
        <w:jc w:val="both"/>
        <w:rPr>
          <w:rFonts w:ascii="Times New Roman" w:hAnsi="Times New Roman" w:cs="Times New Roman"/>
          <w:color w:val="000000" w:themeColor="text1"/>
          <w:sz w:val="24"/>
          <w:szCs w:val="24"/>
        </w:rPr>
      </w:pPr>
      <w:r w:rsidRPr="00D02592">
        <w:rPr>
          <w:rFonts w:ascii="Times New Roman" w:hAnsi="Times New Roman" w:cs="Times New Roman"/>
          <w:color w:val="000000" w:themeColor="text1"/>
          <w:sz w:val="24"/>
          <w:szCs w:val="24"/>
        </w:rPr>
        <w:t>Procesor zapewni w umowie z dalszym podmiotem przetwarzającym, że na podmiot ten zostaną nałożone obowiązki odpowiadające obowiązkom Procesora określonym   w Umowie.</w:t>
      </w:r>
    </w:p>
    <w:p w14:paraId="6F1D2700" w14:textId="77777777" w:rsidR="006B668D" w:rsidRPr="00D02592" w:rsidRDefault="006B668D" w:rsidP="006B668D">
      <w:pPr>
        <w:pStyle w:val="Tekstpodstawowy1"/>
        <w:numPr>
          <w:ilvl w:val="0"/>
          <w:numId w:val="30"/>
        </w:numPr>
        <w:shd w:val="clear" w:color="auto" w:fill="auto"/>
        <w:tabs>
          <w:tab w:val="left" w:pos="318"/>
        </w:tabs>
        <w:spacing w:before="120" w:after="120" w:line="240" w:lineRule="auto"/>
        <w:ind w:left="340" w:right="40" w:hanging="300"/>
        <w:jc w:val="both"/>
        <w:rPr>
          <w:rFonts w:ascii="Times New Roman" w:hAnsi="Times New Roman" w:cs="Times New Roman"/>
          <w:color w:val="000000" w:themeColor="text1"/>
          <w:sz w:val="24"/>
          <w:szCs w:val="24"/>
        </w:rPr>
      </w:pPr>
      <w:r w:rsidRPr="00D02592">
        <w:rPr>
          <w:rFonts w:ascii="Times New Roman" w:hAnsi="Times New Roman" w:cs="Times New Roman"/>
          <w:color w:val="000000" w:themeColor="text1"/>
          <w:sz w:val="24"/>
          <w:szCs w:val="24"/>
        </w:rPr>
        <w:t>Procesor jest w pełni odpowiedzialny przed Administratorem za spełnienie obowiązków wynikających z umowy powierzenia zawartej pomiędzy Procesorem a dalszym podmiotem przetwarzającym. Jeżeli dalszy podmiot przetwarzający nie wywiąże się ze spoczywających na nim obowiązków ochrony danych, pełna odpowiedzialność wobec Administratora za wypełnienie obowiązków tego dalszego podmiotu przetwarzającego spoczywa na Procesorze.</w:t>
      </w:r>
    </w:p>
    <w:p w14:paraId="25AC8AA6" w14:textId="77777777" w:rsidR="003A387E" w:rsidRPr="00D02592" w:rsidRDefault="003A387E" w:rsidP="006B668D">
      <w:pPr>
        <w:pStyle w:val="Tekstpodstawowy1"/>
        <w:shd w:val="clear" w:color="auto" w:fill="auto"/>
        <w:tabs>
          <w:tab w:val="left" w:pos="318"/>
        </w:tabs>
        <w:spacing w:before="120" w:after="120" w:line="240" w:lineRule="auto"/>
        <w:ind w:left="40" w:right="40" w:firstLine="0"/>
        <w:rPr>
          <w:rFonts w:ascii="Times New Roman" w:hAnsi="Times New Roman" w:cs="Times New Roman"/>
          <w:b/>
          <w:color w:val="000000" w:themeColor="text1"/>
          <w:sz w:val="24"/>
          <w:szCs w:val="24"/>
        </w:rPr>
      </w:pPr>
    </w:p>
    <w:p w14:paraId="4C6E2DD3" w14:textId="663BF82C" w:rsidR="006B668D" w:rsidRPr="00D02592" w:rsidRDefault="006B668D" w:rsidP="006B668D">
      <w:pPr>
        <w:pStyle w:val="Tekstpodstawowy1"/>
        <w:shd w:val="clear" w:color="auto" w:fill="auto"/>
        <w:tabs>
          <w:tab w:val="left" w:pos="318"/>
        </w:tabs>
        <w:spacing w:before="120" w:after="120" w:line="240" w:lineRule="auto"/>
        <w:ind w:left="40" w:right="40" w:firstLine="0"/>
        <w:rPr>
          <w:rFonts w:ascii="Times New Roman" w:hAnsi="Times New Roman" w:cs="Times New Roman"/>
          <w:b/>
          <w:color w:val="000000" w:themeColor="text1"/>
          <w:sz w:val="24"/>
          <w:szCs w:val="24"/>
        </w:rPr>
      </w:pPr>
      <w:r w:rsidRPr="00D02592">
        <w:rPr>
          <w:rFonts w:ascii="Times New Roman" w:hAnsi="Times New Roman" w:cs="Times New Roman"/>
          <w:b/>
          <w:color w:val="000000" w:themeColor="text1"/>
          <w:sz w:val="24"/>
          <w:szCs w:val="24"/>
        </w:rPr>
        <w:t>§4</w:t>
      </w:r>
      <w:bookmarkEnd w:id="2"/>
    </w:p>
    <w:p w14:paraId="39E0D730" w14:textId="77777777" w:rsidR="006B668D" w:rsidRPr="00D02592" w:rsidRDefault="006B668D" w:rsidP="006B668D">
      <w:pPr>
        <w:pStyle w:val="Tekstpodstawowy1"/>
        <w:numPr>
          <w:ilvl w:val="3"/>
          <w:numId w:val="27"/>
        </w:numPr>
        <w:shd w:val="clear" w:color="auto" w:fill="auto"/>
        <w:tabs>
          <w:tab w:val="left" w:pos="386"/>
        </w:tabs>
        <w:spacing w:before="120" w:after="120" w:line="240" w:lineRule="auto"/>
        <w:ind w:left="340" w:right="40" w:hanging="300"/>
        <w:jc w:val="both"/>
        <w:rPr>
          <w:rFonts w:ascii="Times New Roman" w:hAnsi="Times New Roman" w:cs="Times New Roman"/>
          <w:color w:val="000000" w:themeColor="text1"/>
          <w:sz w:val="24"/>
          <w:szCs w:val="24"/>
        </w:rPr>
      </w:pPr>
      <w:r w:rsidRPr="00D02592">
        <w:rPr>
          <w:rFonts w:ascii="Times New Roman" w:hAnsi="Times New Roman" w:cs="Times New Roman"/>
          <w:color w:val="000000" w:themeColor="text1"/>
          <w:sz w:val="24"/>
          <w:szCs w:val="24"/>
        </w:rPr>
        <w:t>Procesor udostępni Administratorowi informacje niezbędne do wykonywania jego obowiązków związanych z powierzeniem przetwarzania danych osobowych. Procesor umożliwi Administratorowi przeprowadzenie audytów, w tym inspekcji, w zakresie dotyczącym powierzenia przetwarzania danych osobowych i zapewni współpracę        w tym zakresie.</w:t>
      </w:r>
    </w:p>
    <w:p w14:paraId="01AC169F" w14:textId="77777777" w:rsidR="006B668D" w:rsidRPr="00D02592" w:rsidRDefault="006B668D" w:rsidP="006B668D">
      <w:pPr>
        <w:pStyle w:val="Tekstpodstawowy1"/>
        <w:numPr>
          <w:ilvl w:val="3"/>
          <w:numId w:val="27"/>
        </w:numPr>
        <w:shd w:val="clear" w:color="auto" w:fill="auto"/>
        <w:tabs>
          <w:tab w:val="left" w:pos="386"/>
        </w:tabs>
        <w:spacing w:before="120" w:after="120" w:line="240" w:lineRule="auto"/>
        <w:ind w:left="340" w:right="40" w:hanging="300"/>
        <w:jc w:val="both"/>
        <w:rPr>
          <w:rFonts w:ascii="Times New Roman" w:hAnsi="Times New Roman" w:cs="Times New Roman"/>
          <w:color w:val="000000" w:themeColor="text1"/>
          <w:sz w:val="24"/>
          <w:szCs w:val="24"/>
        </w:rPr>
      </w:pPr>
      <w:r w:rsidRPr="00D02592">
        <w:rPr>
          <w:rFonts w:ascii="Times New Roman" w:hAnsi="Times New Roman" w:cs="Times New Roman"/>
          <w:color w:val="000000" w:themeColor="text1"/>
          <w:sz w:val="24"/>
          <w:szCs w:val="24"/>
        </w:rPr>
        <w:t>Procesor jest zobowiązany zapewnić w umowie z dalszym podmiotem przetwarzającym możliwość przeprowadzania przez Procesora audytu zgodności przetwarzania danych osobowych przez dalszy podmiot przetwarzający z Umową na zasadach określonych w Umowie.</w:t>
      </w:r>
    </w:p>
    <w:p w14:paraId="41EC7E7E" w14:textId="77777777" w:rsidR="006B668D" w:rsidRPr="00D02592" w:rsidRDefault="006B668D" w:rsidP="006B668D">
      <w:pPr>
        <w:pStyle w:val="Tekstpodstawowy1"/>
        <w:numPr>
          <w:ilvl w:val="3"/>
          <w:numId w:val="27"/>
        </w:numPr>
        <w:shd w:val="clear" w:color="auto" w:fill="auto"/>
        <w:tabs>
          <w:tab w:val="left" w:pos="390"/>
        </w:tabs>
        <w:spacing w:before="120" w:after="120" w:line="240" w:lineRule="auto"/>
        <w:ind w:left="340" w:right="40" w:hanging="300"/>
        <w:jc w:val="both"/>
        <w:rPr>
          <w:rFonts w:ascii="Times New Roman" w:hAnsi="Times New Roman" w:cs="Times New Roman"/>
          <w:color w:val="000000" w:themeColor="text1"/>
          <w:sz w:val="24"/>
          <w:szCs w:val="24"/>
        </w:rPr>
      </w:pPr>
      <w:r w:rsidRPr="00D02592">
        <w:rPr>
          <w:rFonts w:ascii="Times New Roman" w:hAnsi="Times New Roman" w:cs="Times New Roman"/>
          <w:color w:val="000000" w:themeColor="text1"/>
          <w:sz w:val="24"/>
          <w:szCs w:val="24"/>
        </w:rPr>
        <w:t>Koszty związane z przeprowadzeniem audytu ponosi podmiot, który zlecił przeprowadzenie audytu, bez prawa do żądania zwrotu takich kosztów ani zapłaty dodatkowego wynagrodzenia.</w:t>
      </w:r>
    </w:p>
    <w:p w14:paraId="5FAB8E64" w14:textId="77777777" w:rsidR="006276CF" w:rsidRDefault="006276CF" w:rsidP="006B668D">
      <w:pPr>
        <w:pStyle w:val="Heading30"/>
        <w:keepNext/>
        <w:keepLines/>
        <w:shd w:val="clear" w:color="auto" w:fill="auto"/>
        <w:spacing w:before="120" w:after="120" w:line="240" w:lineRule="auto"/>
        <w:ind w:left="40"/>
        <w:rPr>
          <w:rFonts w:ascii="Times New Roman" w:hAnsi="Times New Roman" w:cs="Times New Roman"/>
          <w:b/>
          <w:color w:val="000000" w:themeColor="text1"/>
          <w:sz w:val="24"/>
          <w:szCs w:val="24"/>
        </w:rPr>
      </w:pPr>
      <w:bookmarkStart w:id="3" w:name="bookmark8"/>
    </w:p>
    <w:p w14:paraId="28BD927A" w14:textId="11C8CEA0" w:rsidR="006B668D" w:rsidRPr="00D02592" w:rsidRDefault="006B668D" w:rsidP="006B668D">
      <w:pPr>
        <w:pStyle w:val="Heading30"/>
        <w:keepNext/>
        <w:keepLines/>
        <w:shd w:val="clear" w:color="auto" w:fill="auto"/>
        <w:spacing w:before="120" w:after="120" w:line="240" w:lineRule="auto"/>
        <w:ind w:left="40"/>
        <w:rPr>
          <w:rFonts w:ascii="Times New Roman" w:hAnsi="Times New Roman" w:cs="Times New Roman"/>
          <w:b/>
          <w:color w:val="000000" w:themeColor="text1"/>
          <w:sz w:val="24"/>
          <w:szCs w:val="24"/>
        </w:rPr>
      </w:pPr>
      <w:r w:rsidRPr="00D02592">
        <w:rPr>
          <w:rFonts w:ascii="Times New Roman" w:hAnsi="Times New Roman" w:cs="Times New Roman"/>
          <w:b/>
          <w:color w:val="000000" w:themeColor="text1"/>
          <w:sz w:val="24"/>
          <w:szCs w:val="24"/>
        </w:rPr>
        <w:t>§5</w:t>
      </w:r>
      <w:bookmarkEnd w:id="3"/>
    </w:p>
    <w:p w14:paraId="0BA90F9D" w14:textId="77777777" w:rsidR="006B668D" w:rsidRPr="00D02592" w:rsidRDefault="006B668D" w:rsidP="006B668D">
      <w:pPr>
        <w:pStyle w:val="Tekstpodstawowy1"/>
        <w:numPr>
          <w:ilvl w:val="0"/>
          <w:numId w:val="29"/>
        </w:numPr>
        <w:shd w:val="clear" w:color="auto" w:fill="auto"/>
        <w:spacing w:before="120" w:after="120" w:line="240" w:lineRule="auto"/>
        <w:ind w:left="340" w:right="40" w:hanging="300"/>
        <w:jc w:val="both"/>
        <w:rPr>
          <w:rFonts w:ascii="Times New Roman" w:hAnsi="Times New Roman" w:cs="Times New Roman"/>
          <w:color w:val="000000" w:themeColor="text1"/>
          <w:sz w:val="24"/>
          <w:szCs w:val="24"/>
        </w:rPr>
      </w:pPr>
      <w:r w:rsidRPr="00D02592">
        <w:rPr>
          <w:rFonts w:ascii="Times New Roman" w:hAnsi="Times New Roman" w:cs="Times New Roman"/>
          <w:color w:val="000000" w:themeColor="text1"/>
          <w:sz w:val="24"/>
          <w:szCs w:val="24"/>
        </w:rPr>
        <w:t>Umowa zostaje zawarta na czas obowiązywania Umowy Głównej i ulega automatycznie rozwiązaniu w dacie rozwiązania lub wygaśnięcia Umowy Głównej.</w:t>
      </w:r>
    </w:p>
    <w:p w14:paraId="6FC8C3D6" w14:textId="77777777" w:rsidR="006B668D" w:rsidRPr="00D02592" w:rsidRDefault="006B668D" w:rsidP="006B668D">
      <w:pPr>
        <w:pStyle w:val="Tekstpodstawowy1"/>
        <w:numPr>
          <w:ilvl w:val="0"/>
          <w:numId w:val="29"/>
        </w:numPr>
        <w:shd w:val="clear" w:color="auto" w:fill="auto"/>
        <w:spacing w:before="120" w:after="120" w:line="240" w:lineRule="auto"/>
        <w:ind w:left="340" w:right="40" w:hanging="300"/>
        <w:jc w:val="both"/>
        <w:rPr>
          <w:rFonts w:ascii="Times New Roman" w:hAnsi="Times New Roman" w:cs="Times New Roman"/>
          <w:color w:val="000000" w:themeColor="text1"/>
          <w:sz w:val="24"/>
          <w:szCs w:val="24"/>
        </w:rPr>
      </w:pPr>
      <w:r w:rsidRPr="00D02592">
        <w:rPr>
          <w:rFonts w:ascii="Times New Roman" w:hAnsi="Times New Roman" w:cs="Times New Roman"/>
          <w:color w:val="000000" w:themeColor="text1"/>
          <w:sz w:val="24"/>
          <w:szCs w:val="24"/>
        </w:rPr>
        <w:t>Administrator uprawniony jest do wypowiedzenia Umowy ze skutkiem natychmiastowym, w przypadku naruszenia przez Procesora przepisów RODO, UODO, lub innych obowiązujących przepisów prawa z zakresu ochrony danych osobowych lub Umowy, a w szczególności gdy:</w:t>
      </w:r>
    </w:p>
    <w:p w14:paraId="040DE5BA" w14:textId="77777777" w:rsidR="006B668D" w:rsidRPr="00D02592" w:rsidRDefault="006B668D" w:rsidP="006B668D">
      <w:pPr>
        <w:pStyle w:val="Tekstpodstawowy1"/>
        <w:numPr>
          <w:ilvl w:val="5"/>
          <w:numId w:val="29"/>
        </w:numPr>
        <w:shd w:val="clear" w:color="auto" w:fill="auto"/>
        <w:tabs>
          <w:tab w:val="left" w:pos="711"/>
        </w:tabs>
        <w:spacing w:before="120" w:after="120" w:line="240" w:lineRule="auto"/>
        <w:ind w:left="720" w:right="20" w:hanging="340"/>
        <w:jc w:val="both"/>
        <w:rPr>
          <w:rFonts w:ascii="Times New Roman" w:hAnsi="Times New Roman" w:cs="Times New Roman"/>
          <w:color w:val="000000" w:themeColor="text1"/>
          <w:sz w:val="24"/>
          <w:szCs w:val="24"/>
        </w:rPr>
      </w:pPr>
      <w:r w:rsidRPr="00D02592">
        <w:rPr>
          <w:rFonts w:ascii="Times New Roman" w:hAnsi="Times New Roman" w:cs="Times New Roman"/>
          <w:color w:val="000000" w:themeColor="text1"/>
          <w:sz w:val="24"/>
          <w:szCs w:val="24"/>
        </w:rPr>
        <w:t>organ nadzoru nad przestrzeganiem zasad przetwarzania danych osobowych stwierdzi, że Procesor nie przestrzega zasad przetwarzania danych osobowych;</w:t>
      </w:r>
    </w:p>
    <w:p w14:paraId="2432C326" w14:textId="77777777" w:rsidR="006B668D" w:rsidRPr="00D02592" w:rsidRDefault="006B668D" w:rsidP="006B668D">
      <w:pPr>
        <w:pStyle w:val="Tekstpodstawowy1"/>
        <w:numPr>
          <w:ilvl w:val="5"/>
          <w:numId w:val="29"/>
        </w:numPr>
        <w:shd w:val="clear" w:color="auto" w:fill="auto"/>
        <w:tabs>
          <w:tab w:val="left" w:pos="721"/>
        </w:tabs>
        <w:spacing w:before="120" w:after="120" w:line="240" w:lineRule="auto"/>
        <w:ind w:left="720" w:right="20" w:hanging="340"/>
        <w:jc w:val="both"/>
        <w:rPr>
          <w:rFonts w:ascii="Times New Roman" w:hAnsi="Times New Roman" w:cs="Times New Roman"/>
          <w:color w:val="000000" w:themeColor="text1"/>
          <w:sz w:val="24"/>
          <w:szCs w:val="24"/>
        </w:rPr>
      </w:pPr>
      <w:r w:rsidRPr="00D02592">
        <w:rPr>
          <w:rFonts w:ascii="Times New Roman" w:hAnsi="Times New Roman" w:cs="Times New Roman"/>
          <w:color w:val="000000" w:themeColor="text1"/>
          <w:sz w:val="24"/>
          <w:szCs w:val="24"/>
        </w:rPr>
        <w:t>prawomocne orzeczenie sądu powszechnego wykaże, że Procesor nie przestrzega zasad przetwarzania danych osobowych;</w:t>
      </w:r>
    </w:p>
    <w:p w14:paraId="4A755395" w14:textId="77777777" w:rsidR="006B668D" w:rsidRPr="00D02592" w:rsidRDefault="006B668D" w:rsidP="006B668D">
      <w:pPr>
        <w:pStyle w:val="Tekstpodstawowy1"/>
        <w:numPr>
          <w:ilvl w:val="5"/>
          <w:numId w:val="29"/>
        </w:numPr>
        <w:shd w:val="clear" w:color="auto" w:fill="auto"/>
        <w:tabs>
          <w:tab w:val="left" w:pos="726"/>
        </w:tabs>
        <w:spacing w:before="120" w:after="120" w:line="240" w:lineRule="auto"/>
        <w:ind w:left="720" w:right="20" w:hanging="340"/>
        <w:jc w:val="both"/>
        <w:rPr>
          <w:rFonts w:ascii="Times New Roman" w:hAnsi="Times New Roman" w:cs="Times New Roman"/>
          <w:color w:val="000000" w:themeColor="text1"/>
          <w:sz w:val="24"/>
          <w:szCs w:val="24"/>
        </w:rPr>
      </w:pPr>
      <w:r w:rsidRPr="00D02592">
        <w:rPr>
          <w:rFonts w:ascii="Times New Roman" w:hAnsi="Times New Roman" w:cs="Times New Roman"/>
          <w:color w:val="000000" w:themeColor="text1"/>
          <w:sz w:val="24"/>
          <w:szCs w:val="24"/>
        </w:rPr>
        <w:t>Administrator, w wyniku audytu, stwierdzi, że Procesor nie przestrzega zasad przetwarzania danych osobowych wynikających z Umowy lub obowiązujących przepisów prawa lub Procesor nie zastosuje się do zaleceń pokontrolnych.</w:t>
      </w:r>
    </w:p>
    <w:p w14:paraId="12145F9C" w14:textId="77777777" w:rsidR="006B668D" w:rsidRPr="00D02592" w:rsidRDefault="006B668D" w:rsidP="006B668D">
      <w:pPr>
        <w:pStyle w:val="Tekstpodstawowy1"/>
        <w:numPr>
          <w:ilvl w:val="4"/>
          <w:numId w:val="29"/>
        </w:numPr>
        <w:shd w:val="clear" w:color="auto" w:fill="auto"/>
        <w:tabs>
          <w:tab w:val="left" w:pos="366"/>
        </w:tabs>
        <w:spacing w:before="120" w:after="120" w:line="240" w:lineRule="auto"/>
        <w:ind w:left="380" w:right="20" w:hanging="360"/>
        <w:jc w:val="both"/>
        <w:rPr>
          <w:rFonts w:ascii="Times New Roman" w:hAnsi="Times New Roman" w:cs="Times New Roman"/>
          <w:color w:val="000000" w:themeColor="text1"/>
          <w:sz w:val="24"/>
          <w:szCs w:val="24"/>
        </w:rPr>
      </w:pPr>
      <w:r w:rsidRPr="00D02592">
        <w:rPr>
          <w:rFonts w:ascii="Times New Roman" w:hAnsi="Times New Roman" w:cs="Times New Roman"/>
          <w:color w:val="000000" w:themeColor="text1"/>
          <w:sz w:val="24"/>
          <w:szCs w:val="24"/>
        </w:rPr>
        <w:t>Naruszenie przez Procesora postanowień Umowy, RODO lub innych obowiązujących przepisów prawa z zakresu ochrony danych osobowych stanowi podstawę do wypowiedzenia Umowy, Umowy Głównej bez zachowania okresu wypowiedzenia.</w:t>
      </w:r>
    </w:p>
    <w:p w14:paraId="32A4AD67" w14:textId="4F7CBD0F" w:rsidR="006B668D" w:rsidRPr="00D02592" w:rsidRDefault="006B668D" w:rsidP="006B668D">
      <w:pPr>
        <w:pStyle w:val="Tekstpodstawowy1"/>
        <w:numPr>
          <w:ilvl w:val="4"/>
          <w:numId w:val="29"/>
        </w:numPr>
        <w:shd w:val="clear" w:color="auto" w:fill="auto"/>
        <w:tabs>
          <w:tab w:val="left" w:pos="366"/>
        </w:tabs>
        <w:spacing w:before="120" w:after="120" w:line="240" w:lineRule="auto"/>
        <w:ind w:left="380" w:right="20" w:hanging="360"/>
        <w:jc w:val="both"/>
        <w:rPr>
          <w:rFonts w:ascii="Times New Roman" w:hAnsi="Times New Roman" w:cs="Times New Roman"/>
          <w:color w:val="000000" w:themeColor="text1"/>
          <w:sz w:val="24"/>
          <w:szCs w:val="24"/>
        </w:rPr>
      </w:pPr>
      <w:r w:rsidRPr="00D02592">
        <w:rPr>
          <w:rFonts w:ascii="Times New Roman" w:hAnsi="Times New Roman" w:cs="Times New Roman"/>
          <w:color w:val="000000" w:themeColor="text1"/>
          <w:sz w:val="24"/>
          <w:szCs w:val="24"/>
        </w:rPr>
        <w:lastRenderedPageBreak/>
        <w:t xml:space="preserve">W przypadku rażącego naruszenia postanowień niniejszej umowy przez Procesora, zapłaci on na rzecz Administratora, karę umowną w wysokości 10.000,00 złotych (słownie: dziesięć tysięcy złotych) za każdy przypadek naruszenia. </w:t>
      </w:r>
    </w:p>
    <w:p w14:paraId="68705725" w14:textId="6B512A98" w:rsidR="003A387E" w:rsidRPr="00D02592" w:rsidRDefault="006B668D" w:rsidP="003A387E">
      <w:pPr>
        <w:pStyle w:val="Tekstpodstawowy1"/>
        <w:numPr>
          <w:ilvl w:val="4"/>
          <w:numId w:val="29"/>
        </w:numPr>
        <w:shd w:val="clear" w:color="auto" w:fill="auto"/>
        <w:tabs>
          <w:tab w:val="left" w:pos="366"/>
        </w:tabs>
        <w:spacing w:before="120" w:after="120" w:line="240" w:lineRule="auto"/>
        <w:ind w:left="380" w:right="20" w:hanging="360"/>
        <w:jc w:val="both"/>
        <w:rPr>
          <w:rFonts w:ascii="Times New Roman" w:hAnsi="Times New Roman" w:cs="Times New Roman"/>
          <w:color w:val="000000" w:themeColor="text1"/>
          <w:sz w:val="24"/>
          <w:szCs w:val="24"/>
        </w:rPr>
      </w:pPr>
      <w:r w:rsidRPr="00D02592">
        <w:rPr>
          <w:rFonts w:ascii="Times New Roman" w:hAnsi="Times New Roman" w:cs="Times New Roman"/>
          <w:color w:val="000000" w:themeColor="text1"/>
          <w:sz w:val="24"/>
          <w:szCs w:val="24"/>
        </w:rPr>
        <w:t>Niezależnie od postanowień ust. 4, procesor odpowiada za szkody, jakie powstaną po stronie Administratora lub osób trzecich w wyniku niezgodnego z Umową, lub obowiązującymi przepisami prawa, przetwarzania danych osobowych przez Procesora.</w:t>
      </w:r>
      <w:bookmarkStart w:id="4" w:name="bookmark10"/>
    </w:p>
    <w:p w14:paraId="08AAD394" w14:textId="77777777" w:rsidR="006276CF" w:rsidRDefault="006276CF" w:rsidP="006B668D">
      <w:pPr>
        <w:pStyle w:val="Heading220"/>
        <w:keepNext/>
        <w:keepLines/>
        <w:shd w:val="clear" w:color="auto" w:fill="auto"/>
        <w:spacing w:before="120" w:after="120" w:line="240" w:lineRule="auto"/>
        <w:ind w:left="4420"/>
        <w:rPr>
          <w:rFonts w:ascii="Times New Roman" w:hAnsi="Times New Roman" w:cs="Times New Roman"/>
          <w:b/>
          <w:color w:val="000000" w:themeColor="text1"/>
          <w:sz w:val="24"/>
          <w:szCs w:val="24"/>
        </w:rPr>
      </w:pPr>
    </w:p>
    <w:p w14:paraId="0FB1213D" w14:textId="36C397FF" w:rsidR="006B668D" w:rsidRPr="00D02592" w:rsidRDefault="006B668D" w:rsidP="006B668D">
      <w:pPr>
        <w:pStyle w:val="Heading220"/>
        <w:keepNext/>
        <w:keepLines/>
        <w:shd w:val="clear" w:color="auto" w:fill="auto"/>
        <w:spacing w:before="120" w:after="120" w:line="240" w:lineRule="auto"/>
        <w:ind w:left="4420"/>
        <w:rPr>
          <w:rFonts w:ascii="Times New Roman" w:hAnsi="Times New Roman" w:cs="Times New Roman"/>
          <w:b/>
          <w:color w:val="000000" w:themeColor="text1"/>
          <w:sz w:val="24"/>
          <w:szCs w:val="24"/>
        </w:rPr>
      </w:pPr>
      <w:r w:rsidRPr="00D02592">
        <w:rPr>
          <w:rFonts w:ascii="Times New Roman" w:hAnsi="Times New Roman" w:cs="Times New Roman"/>
          <w:b/>
          <w:color w:val="000000" w:themeColor="text1"/>
          <w:sz w:val="24"/>
          <w:szCs w:val="24"/>
        </w:rPr>
        <w:t>§6</w:t>
      </w:r>
      <w:bookmarkEnd w:id="4"/>
    </w:p>
    <w:p w14:paraId="69E39B0D" w14:textId="77777777" w:rsidR="006B668D" w:rsidRPr="00D02592" w:rsidRDefault="006B668D" w:rsidP="006B668D">
      <w:pPr>
        <w:pStyle w:val="Tekstpodstawowy1"/>
        <w:numPr>
          <w:ilvl w:val="0"/>
          <w:numId w:val="28"/>
        </w:numPr>
        <w:shd w:val="clear" w:color="auto" w:fill="auto"/>
        <w:tabs>
          <w:tab w:val="left" w:pos="428"/>
        </w:tabs>
        <w:spacing w:before="120" w:after="120" w:line="240" w:lineRule="auto"/>
        <w:ind w:left="380" w:hanging="360"/>
        <w:jc w:val="both"/>
        <w:rPr>
          <w:rFonts w:ascii="Times New Roman" w:hAnsi="Times New Roman" w:cs="Times New Roman"/>
          <w:color w:val="000000" w:themeColor="text1"/>
          <w:sz w:val="24"/>
          <w:szCs w:val="24"/>
        </w:rPr>
      </w:pPr>
      <w:r w:rsidRPr="00D02592">
        <w:rPr>
          <w:rFonts w:ascii="Times New Roman" w:hAnsi="Times New Roman" w:cs="Times New Roman"/>
          <w:color w:val="000000" w:themeColor="text1"/>
          <w:sz w:val="24"/>
          <w:szCs w:val="24"/>
        </w:rPr>
        <w:t>Umowa podlega prawu polskiemu.</w:t>
      </w:r>
    </w:p>
    <w:p w14:paraId="5BC03E2D" w14:textId="77777777" w:rsidR="006B668D" w:rsidRPr="00D02592" w:rsidRDefault="006B668D" w:rsidP="006B668D">
      <w:pPr>
        <w:pStyle w:val="Tekstpodstawowy1"/>
        <w:numPr>
          <w:ilvl w:val="0"/>
          <w:numId w:val="28"/>
        </w:numPr>
        <w:shd w:val="clear" w:color="auto" w:fill="auto"/>
        <w:tabs>
          <w:tab w:val="left" w:pos="438"/>
        </w:tabs>
        <w:spacing w:before="120" w:after="120" w:line="240" w:lineRule="auto"/>
        <w:ind w:left="380" w:hanging="360"/>
        <w:jc w:val="both"/>
        <w:rPr>
          <w:rFonts w:ascii="Times New Roman" w:hAnsi="Times New Roman" w:cs="Times New Roman"/>
          <w:color w:val="000000" w:themeColor="text1"/>
          <w:sz w:val="24"/>
          <w:szCs w:val="24"/>
        </w:rPr>
      </w:pPr>
      <w:r w:rsidRPr="00D02592">
        <w:rPr>
          <w:rFonts w:ascii="Times New Roman" w:hAnsi="Times New Roman" w:cs="Times New Roman"/>
          <w:color w:val="000000" w:themeColor="text1"/>
          <w:sz w:val="24"/>
          <w:szCs w:val="24"/>
        </w:rPr>
        <w:t>Umowa została sporządzona w dwóch jednobrzmiących egzemplarzach, po jednym dla każdej ze Stron</w:t>
      </w:r>
    </w:p>
    <w:p w14:paraId="791E393C" w14:textId="77777777" w:rsidR="006B668D" w:rsidRPr="00D02592" w:rsidRDefault="006B668D" w:rsidP="006B668D">
      <w:pPr>
        <w:pStyle w:val="Tekstpodstawowy1"/>
        <w:numPr>
          <w:ilvl w:val="0"/>
          <w:numId w:val="28"/>
        </w:numPr>
        <w:shd w:val="clear" w:color="auto" w:fill="auto"/>
        <w:tabs>
          <w:tab w:val="left" w:pos="433"/>
        </w:tabs>
        <w:spacing w:before="120" w:after="120" w:line="240" w:lineRule="auto"/>
        <w:ind w:left="380" w:hanging="360"/>
        <w:jc w:val="both"/>
        <w:rPr>
          <w:rFonts w:ascii="Times New Roman" w:hAnsi="Times New Roman" w:cs="Times New Roman"/>
          <w:color w:val="000000" w:themeColor="text1"/>
          <w:sz w:val="24"/>
          <w:szCs w:val="24"/>
        </w:rPr>
      </w:pPr>
      <w:r w:rsidRPr="00D02592">
        <w:rPr>
          <w:rFonts w:ascii="Times New Roman" w:hAnsi="Times New Roman" w:cs="Times New Roman"/>
          <w:color w:val="000000" w:themeColor="text1"/>
          <w:sz w:val="24"/>
          <w:szCs w:val="24"/>
        </w:rPr>
        <w:t>W sprawach, które nie zostały uregulowane Umową, znajdują zastosowanie odpowiednie przepisy Kodeksu cywilnego, RODO oraz innych obowiązujących przepisów prawa z zakresu ochrony danych osobowych.</w:t>
      </w:r>
    </w:p>
    <w:p w14:paraId="17869A6D" w14:textId="0A613E91" w:rsidR="006B668D" w:rsidRPr="00D02592" w:rsidRDefault="006B668D" w:rsidP="006B668D">
      <w:pPr>
        <w:pStyle w:val="Tekstpodstawowy1"/>
        <w:numPr>
          <w:ilvl w:val="0"/>
          <w:numId w:val="28"/>
        </w:numPr>
        <w:shd w:val="clear" w:color="auto" w:fill="auto"/>
        <w:tabs>
          <w:tab w:val="left" w:pos="433"/>
        </w:tabs>
        <w:spacing w:before="120" w:after="120" w:line="240" w:lineRule="auto"/>
        <w:ind w:left="380" w:hanging="360"/>
        <w:jc w:val="both"/>
        <w:rPr>
          <w:rFonts w:ascii="Times New Roman" w:hAnsi="Times New Roman" w:cs="Times New Roman"/>
          <w:color w:val="000000" w:themeColor="text1"/>
          <w:sz w:val="24"/>
          <w:szCs w:val="24"/>
        </w:rPr>
      </w:pPr>
      <w:r w:rsidRPr="00D02592">
        <w:rPr>
          <w:rFonts w:ascii="Times New Roman" w:hAnsi="Times New Roman" w:cs="Times New Roman"/>
          <w:color w:val="000000" w:themeColor="text1"/>
          <w:sz w:val="24"/>
          <w:szCs w:val="24"/>
        </w:rPr>
        <w:t>Zmiany Umowy są możliwe wyłącznie w formie pisemnej, z zastrzeżeniem sytuacji, w których Umowa wprost przewiduje inną formę dokonywania zmian.</w:t>
      </w:r>
    </w:p>
    <w:p w14:paraId="21DF032B" w14:textId="77777777" w:rsidR="006B668D" w:rsidRPr="00D02592" w:rsidRDefault="006B668D" w:rsidP="006B668D">
      <w:pPr>
        <w:pStyle w:val="Tekstpodstawowy1"/>
        <w:numPr>
          <w:ilvl w:val="0"/>
          <w:numId w:val="28"/>
        </w:numPr>
        <w:shd w:val="clear" w:color="auto" w:fill="auto"/>
        <w:tabs>
          <w:tab w:val="left" w:pos="433"/>
        </w:tabs>
        <w:spacing w:before="120" w:after="120" w:line="240" w:lineRule="auto"/>
        <w:ind w:left="380" w:hanging="360"/>
        <w:jc w:val="both"/>
        <w:rPr>
          <w:rFonts w:ascii="Times New Roman" w:hAnsi="Times New Roman" w:cs="Times New Roman"/>
          <w:color w:val="000000" w:themeColor="text1"/>
          <w:sz w:val="24"/>
          <w:szCs w:val="24"/>
        </w:rPr>
      </w:pPr>
      <w:r w:rsidRPr="00D02592">
        <w:rPr>
          <w:rFonts w:ascii="Times New Roman" w:hAnsi="Times New Roman" w:cs="Times New Roman"/>
          <w:color w:val="000000" w:themeColor="text1"/>
          <w:sz w:val="24"/>
          <w:szCs w:val="24"/>
        </w:rPr>
        <w:t>Procesor nie może przenieść praw lub obowiązków wynikających z Umowy, bez pisemnej zgody Administratora.</w:t>
      </w:r>
    </w:p>
    <w:p w14:paraId="03894B9C" w14:textId="3632E70C" w:rsidR="006B668D" w:rsidRPr="00D02592" w:rsidRDefault="006B668D" w:rsidP="006B668D">
      <w:pPr>
        <w:pStyle w:val="Tekstpodstawowy1"/>
        <w:numPr>
          <w:ilvl w:val="0"/>
          <w:numId w:val="28"/>
        </w:numPr>
        <w:shd w:val="clear" w:color="auto" w:fill="auto"/>
        <w:tabs>
          <w:tab w:val="left" w:pos="433"/>
        </w:tabs>
        <w:spacing w:before="120" w:after="120" w:line="240" w:lineRule="auto"/>
        <w:ind w:left="380" w:hanging="360"/>
        <w:jc w:val="both"/>
        <w:rPr>
          <w:rFonts w:ascii="Times New Roman" w:hAnsi="Times New Roman" w:cs="Times New Roman"/>
          <w:color w:val="000000" w:themeColor="text1"/>
          <w:sz w:val="24"/>
          <w:szCs w:val="24"/>
        </w:rPr>
      </w:pPr>
      <w:r w:rsidRPr="00D02592">
        <w:rPr>
          <w:rFonts w:ascii="Times New Roman" w:hAnsi="Times New Roman" w:cs="Times New Roman"/>
          <w:color w:val="000000" w:themeColor="text1"/>
          <w:sz w:val="24"/>
          <w:szCs w:val="24"/>
        </w:rPr>
        <w:t>O ile Umowa Główna nie stanowi inaczej, wszelkie spory powstałe w związku z Umową zostaną poddane pod rozstrzygnięcie sądu powszechnego miejscowo właściwego ze względu na siedzibę Administratora.</w:t>
      </w:r>
      <w:bookmarkStart w:id="5" w:name="bookmark13"/>
    </w:p>
    <w:p w14:paraId="59D69039" w14:textId="77777777" w:rsidR="003A387E" w:rsidRPr="00D02592" w:rsidRDefault="003A387E" w:rsidP="003A387E">
      <w:pPr>
        <w:pStyle w:val="Tekstpodstawowy1"/>
        <w:shd w:val="clear" w:color="auto" w:fill="auto"/>
        <w:tabs>
          <w:tab w:val="left" w:pos="433"/>
        </w:tabs>
        <w:spacing w:before="120" w:after="120" w:line="240" w:lineRule="auto"/>
        <w:ind w:left="380" w:firstLine="0"/>
        <w:jc w:val="both"/>
        <w:rPr>
          <w:rFonts w:ascii="Times New Roman" w:hAnsi="Times New Roman" w:cs="Times New Roman"/>
          <w:color w:val="000000" w:themeColor="text1"/>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2"/>
        <w:gridCol w:w="4663"/>
      </w:tblGrid>
      <w:tr w:rsidR="006B668D" w:rsidRPr="00D02592" w14:paraId="7E3A9390" w14:textId="77777777" w:rsidTr="003A387E">
        <w:trPr>
          <w:trHeight w:val="284"/>
        </w:trPr>
        <w:tc>
          <w:tcPr>
            <w:tcW w:w="4662" w:type="dxa"/>
          </w:tcPr>
          <w:p w14:paraId="6C89D0DE" w14:textId="77777777" w:rsidR="006B668D" w:rsidRPr="00D02592" w:rsidRDefault="006B668D" w:rsidP="004E546E">
            <w:pPr>
              <w:jc w:val="center"/>
              <w:rPr>
                <w:rFonts w:ascii="Times New Roman" w:eastAsia="Tahoma" w:hAnsi="Times New Roman"/>
                <w:b/>
                <w:bCs/>
                <w:color w:val="000000" w:themeColor="text1"/>
                <w:sz w:val="24"/>
                <w:szCs w:val="24"/>
              </w:rPr>
            </w:pPr>
            <w:r w:rsidRPr="00D02592">
              <w:rPr>
                <w:rFonts w:ascii="Times New Roman" w:eastAsia="Tahoma" w:hAnsi="Times New Roman"/>
                <w:b/>
                <w:bCs/>
                <w:color w:val="000000" w:themeColor="text1"/>
                <w:sz w:val="24"/>
                <w:szCs w:val="24"/>
              </w:rPr>
              <w:t>Administrator</w:t>
            </w:r>
          </w:p>
        </w:tc>
        <w:tc>
          <w:tcPr>
            <w:tcW w:w="4663" w:type="dxa"/>
          </w:tcPr>
          <w:p w14:paraId="7E1ECA0F" w14:textId="77777777" w:rsidR="006B668D" w:rsidRPr="00D02592" w:rsidRDefault="006B668D" w:rsidP="004E546E">
            <w:pPr>
              <w:jc w:val="center"/>
              <w:rPr>
                <w:rFonts w:ascii="Times New Roman" w:eastAsia="Tahoma" w:hAnsi="Times New Roman"/>
                <w:b/>
                <w:bCs/>
                <w:color w:val="000000" w:themeColor="text1"/>
                <w:sz w:val="24"/>
                <w:szCs w:val="24"/>
              </w:rPr>
            </w:pPr>
            <w:proofErr w:type="spellStart"/>
            <w:r w:rsidRPr="00D02592">
              <w:rPr>
                <w:rFonts w:ascii="Times New Roman" w:eastAsia="Tahoma" w:hAnsi="Times New Roman"/>
                <w:b/>
                <w:bCs/>
                <w:color w:val="000000" w:themeColor="text1"/>
                <w:sz w:val="24"/>
                <w:szCs w:val="24"/>
              </w:rPr>
              <w:t>Procesor</w:t>
            </w:r>
            <w:proofErr w:type="spellEnd"/>
          </w:p>
        </w:tc>
      </w:tr>
      <w:bookmarkEnd w:id="5"/>
    </w:tbl>
    <w:p w14:paraId="0F874C37" w14:textId="210F8B27" w:rsidR="00CA732D" w:rsidRPr="00D02592" w:rsidRDefault="00CA732D" w:rsidP="003A387E">
      <w:pPr>
        <w:pStyle w:val="Tekstpodstawowy2"/>
        <w:rPr>
          <w:rFonts w:ascii="Times New Roman" w:hAnsi="Times New Roman" w:cs="Times New Roman"/>
          <w:bCs/>
          <w:color w:val="000000" w:themeColor="text1"/>
          <w:sz w:val="24"/>
          <w:szCs w:val="24"/>
        </w:rPr>
      </w:pPr>
    </w:p>
    <w:sectPr w:rsidR="00CA732D" w:rsidRPr="00D02592" w:rsidSect="007B1E47">
      <w:footerReference w:type="default" r:id="rId8"/>
      <w:pgSz w:w="12240" w:h="15840"/>
      <w:pgMar w:top="851"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C3913" w14:textId="77777777" w:rsidR="00EF4D01" w:rsidRDefault="00EF4D01">
      <w:r>
        <w:separator/>
      </w:r>
    </w:p>
  </w:endnote>
  <w:endnote w:type="continuationSeparator" w:id="0">
    <w:p w14:paraId="5A123FBB" w14:textId="77777777" w:rsidR="00EF4D01" w:rsidRDefault="00EF4D01">
      <w:r>
        <w:continuationSeparator/>
      </w:r>
    </w:p>
  </w:endnote>
  <w:endnote w:type="continuationNotice" w:id="1">
    <w:p w14:paraId="3BDA18C4" w14:textId="77777777" w:rsidR="00EF4D01" w:rsidRDefault="00EF4D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7275212"/>
      <w:docPartObj>
        <w:docPartGallery w:val="Page Numbers (Bottom of Page)"/>
        <w:docPartUnique/>
      </w:docPartObj>
    </w:sdtPr>
    <w:sdtEndPr/>
    <w:sdtContent>
      <w:p w14:paraId="554FB49A" w14:textId="14C41352" w:rsidR="007C17E2" w:rsidRDefault="007C17E2">
        <w:pPr>
          <w:pStyle w:val="Stopka"/>
          <w:jc w:val="right"/>
        </w:pPr>
        <w:r>
          <w:fldChar w:fldCharType="begin"/>
        </w:r>
        <w:r>
          <w:instrText>PAGE   \* MERGEFORMAT</w:instrText>
        </w:r>
        <w:r>
          <w:fldChar w:fldCharType="separate"/>
        </w:r>
        <w:r w:rsidR="00302513" w:rsidRPr="00302513">
          <w:rPr>
            <w:noProof/>
            <w:lang w:val="pl-PL"/>
          </w:rPr>
          <w:t>1</w:t>
        </w:r>
        <w:r>
          <w:fldChar w:fldCharType="end"/>
        </w:r>
      </w:p>
    </w:sdtContent>
  </w:sdt>
  <w:p w14:paraId="0DEFB8CF" w14:textId="355A1B56" w:rsidR="00FC4A7D" w:rsidRPr="00953150" w:rsidRDefault="00FC4A7D" w:rsidP="0030086B">
    <w:pPr>
      <w:pStyle w:val="Stopka"/>
      <w:tabs>
        <w:tab w:val="left" w:pos="7797"/>
      </w:tabs>
      <w:rPr>
        <w:rFonts w:ascii="Times New Roman" w:hAnsi="Times New Roman"/>
        <w:b/>
        <w:sz w:val="16"/>
        <w:szCs w:val="16"/>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91DB2" w14:textId="77777777" w:rsidR="00EF4D01" w:rsidRDefault="00EF4D01">
      <w:r>
        <w:separator/>
      </w:r>
    </w:p>
  </w:footnote>
  <w:footnote w:type="continuationSeparator" w:id="0">
    <w:p w14:paraId="53F269F1" w14:textId="77777777" w:rsidR="00EF4D01" w:rsidRDefault="00EF4D01">
      <w:r>
        <w:continuationSeparator/>
      </w:r>
    </w:p>
  </w:footnote>
  <w:footnote w:type="continuationNotice" w:id="1">
    <w:p w14:paraId="7B099BBC" w14:textId="77777777" w:rsidR="00EF4D01" w:rsidRDefault="00EF4D0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4D6"/>
    <w:multiLevelType w:val="multilevel"/>
    <w:tmpl w:val="3C4A5CFC"/>
    <w:lvl w:ilvl="0">
      <w:start w:val="1"/>
      <w:numFmt w:val="decimal"/>
      <w:lvlText w:val="%1."/>
      <w:lvlJc w:val="left"/>
      <w:rPr>
        <w:b w:val="0"/>
        <w:bCs w:val="0"/>
        <w:i w:val="0"/>
        <w:iCs w:val="0"/>
        <w:smallCaps w:val="0"/>
        <w:strike w:val="0"/>
        <w:color w:val="000000"/>
        <w:spacing w:val="0"/>
        <w:w w:val="100"/>
        <w:position w:val="0"/>
        <w:sz w:val="24"/>
        <w:szCs w:val="24"/>
        <w:u w:val="none"/>
        <w:lang w:val="pl"/>
      </w:rPr>
    </w:lvl>
    <w:lvl w:ilvl="1">
      <w:start w:val="1"/>
      <w:numFmt w:val="decimal"/>
      <w:lvlText w:val="%2)"/>
      <w:lvlJc w:val="left"/>
      <w:rPr>
        <w:rFonts w:ascii="Tahoma" w:eastAsia="Tahoma" w:hAnsi="Tahoma" w:cs="Tahoma"/>
        <w:b w:val="0"/>
        <w:bCs w:val="0"/>
        <w:i w:val="0"/>
        <w:iCs w:val="0"/>
        <w:smallCaps w:val="0"/>
        <w:strike w:val="0"/>
        <w:color w:val="000000"/>
        <w:spacing w:val="0"/>
        <w:w w:val="100"/>
        <w:position w:val="0"/>
        <w:sz w:val="16"/>
        <w:szCs w:val="16"/>
        <w:u w:val="none"/>
        <w:lang w:val="pl"/>
      </w:rPr>
    </w:lvl>
    <w:lvl w:ilvl="2">
      <w:start w:val="1"/>
      <w:numFmt w:val="decimal"/>
      <w:lvlText w:val="%3."/>
      <w:lvlJc w:val="left"/>
      <w:rPr>
        <w:rFonts w:ascii="Tahoma" w:eastAsia="Tahoma" w:hAnsi="Tahoma" w:cs="Tahoma"/>
        <w:b w:val="0"/>
        <w:bCs w:val="0"/>
        <w:i w:val="0"/>
        <w:iCs w:val="0"/>
        <w:smallCaps w:val="0"/>
        <w:strike w:val="0"/>
        <w:color w:val="000000"/>
        <w:spacing w:val="0"/>
        <w:w w:val="100"/>
        <w:position w:val="0"/>
        <w:sz w:val="16"/>
        <w:szCs w:val="16"/>
        <w:u w:val="none"/>
        <w:lang w:val="pl"/>
      </w:rPr>
    </w:lvl>
    <w:lvl w:ilvl="3">
      <w:start w:val="1"/>
      <w:numFmt w:val="decimal"/>
      <w:lvlText w:val="%4."/>
      <w:lvlJc w:val="left"/>
      <w:rPr>
        <w:rFonts w:ascii="Tahoma" w:eastAsia="Tahoma" w:hAnsi="Tahoma" w:cs="Tahoma"/>
        <w:b w:val="0"/>
        <w:bCs w:val="0"/>
        <w:i w:val="0"/>
        <w:iCs w:val="0"/>
        <w:smallCaps w:val="0"/>
        <w:strike w:val="0"/>
        <w:color w:val="000000"/>
        <w:spacing w:val="0"/>
        <w:w w:val="100"/>
        <w:position w:val="0"/>
        <w:sz w:val="16"/>
        <w:szCs w:val="16"/>
        <w:u w:val="none"/>
        <w:lang w:val="pl"/>
      </w:rPr>
    </w:lvl>
    <w:lvl w:ilvl="4">
      <w:start w:val="2"/>
      <w:numFmt w:val="decimal"/>
      <w:lvlText w:val="%5."/>
      <w:lvlJc w:val="left"/>
      <w:rPr>
        <w:rFonts w:ascii="Tahoma" w:eastAsia="Tahoma" w:hAnsi="Tahoma" w:cs="Tahoma"/>
        <w:b w:val="0"/>
        <w:bCs w:val="0"/>
        <w:i w:val="0"/>
        <w:iCs w:val="0"/>
        <w:smallCaps w:val="0"/>
        <w:strike w:val="0"/>
        <w:color w:val="000000"/>
        <w:spacing w:val="0"/>
        <w:w w:val="100"/>
        <w:position w:val="0"/>
        <w:sz w:val="16"/>
        <w:szCs w:val="16"/>
        <w:u w:val="none"/>
        <w:lang w:val="pl"/>
      </w:rPr>
    </w:lvl>
    <w:lvl w:ilvl="5">
      <w:start w:val="1"/>
      <w:numFmt w:val="decimal"/>
      <w:lvlText w:val="%6)"/>
      <w:lvlJc w:val="left"/>
      <w:rPr>
        <w:rFonts w:ascii="Tahoma" w:eastAsia="Tahoma" w:hAnsi="Tahoma" w:cs="Tahoma"/>
        <w:b w:val="0"/>
        <w:bCs w:val="0"/>
        <w:i w:val="0"/>
        <w:iCs w:val="0"/>
        <w:smallCaps w:val="0"/>
        <w:strike w:val="0"/>
        <w:color w:val="000000"/>
        <w:spacing w:val="0"/>
        <w:w w:val="100"/>
        <w:position w:val="0"/>
        <w:sz w:val="16"/>
        <w:szCs w:val="16"/>
        <w:u w:val="none"/>
        <w:lang w:val="pl"/>
      </w:rPr>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185BF8"/>
    <w:multiLevelType w:val="multilevel"/>
    <w:tmpl w:val="7376E1CC"/>
    <w:lvl w:ilvl="0">
      <w:start w:val="10"/>
      <w:numFmt w:val="decimal"/>
      <w:lvlText w:val="%1)"/>
      <w:lvlJc w:val="left"/>
      <w:pPr>
        <w:ind w:left="700" w:hanging="530"/>
      </w:pPr>
      <w:rPr>
        <w:b w:val="0"/>
      </w:rPr>
    </w:lvl>
    <w:lvl w:ilvl="1">
      <w:start w:val="11"/>
      <w:numFmt w:val="decimal"/>
      <w:lvlText w:val="%2."/>
      <w:lvlJc w:val="left"/>
      <w:pPr>
        <w:ind w:left="1440" w:hanging="360"/>
      </w:pPr>
      <w:rPr>
        <w:rFonts w:ascii="Arial" w:hAnsi="Arial" w:cs="Arial"/>
        <w:i w:val="0"/>
        <w:color w:val="auto"/>
      </w:rPr>
    </w:lvl>
    <w:lvl w:ilvl="2">
      <w:start w:val="1"/>
      <w:numFmt w:val="decimal"/>
      <w:lvlText w:val="%3)"/>
      <w:lvlJc w:val="left"/>
      <w:pPr>
        <w:ind w:left="2345" w:hanging="360"/>
      </w:pPr>
      <w:rPr>
        <w:rFonts w:ascii="Times New Roman" w:eastAsia="Times New Roman" w:hAnsi="Times New Roman" w:cs="Times New Roman" w:hint="default"/>
        <w:b/>
      </w:rPr>
    </w:lvl>
    <w:lvl w:ilvl="3">
      <w:start w:val="1"/>
      <w:numFmt w:val="decimal"/>
      <w:lvlText w:val="%4)"/>
      <w:lvlJc w:val="left"/>
      <w:pPr>
        <w:ind w:left="2880" w:hanging="360"/>
      </w:pPr>
      <w:rPr>
        <w:rFonts w:ascii="Times New Roman" w:eastAsia="Times New Roman" w:hAnsi="Times New Roman" w:cs="Times New Roman"/>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860776B"/>
    <w:multiLevelType w:val="hybridMultilevel"/>
    <w:tmpl w:val="632C0994"/>
    <w:lvl w:ilvl="0" w:tplc="D6306BEA">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 w15:restartNumberingAfterBreak="0">
    <w:nsid w:val="16503BF9"/>
    <w:multiLevelType w:val="hybridMultilevel"/>
    <w:tmpl w:val="0E5C5E5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7247F3F"/>
    <w:multiLevelType w:val="hybridMultilevel"/>
    <w:tmpl w:val="3C32AA20"/>
    <w:lvl w:ilvl="0" w:tplc="035E7A22">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1CE53CCB"/>
    <w:multiLevelType w:val="multilevel"/>
    <w:tmpl w:val="D8246CC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pl"/>
      </w:rPr>
    </w:lvl>
    <w:lvl w:ilvl="1">
      <w:start w:val="2"/>
      <w:numFmt w:val="decimal"/>
      <w:lvlText w:val="%2."/>
      <w:lvlJc w:val="left"/>
      <w:rPr>
        <w:rFonts w:ascii="Tahoma" w:eastAsia="Tahoma" w:hAnsi="Tahoma" w:cs="Tahoma"/>
        <w:b w:val="0"/>
        <w:bCs w:val="0"/>
        <w:i w:val="0"/>
        <w:iCs w:val="0"/>
        <w:smallCaps w:val="0"/>
        <w:strike w:val="0"/>
        <w:color w:val="000000"/>
        <w:spacing w:val="0"/>
        <w:w w:val="100"/>
        <w:position w:val="0"/>
        <w:sz w:val="16"/>
        <w:szCs w:val="16"/>
        <w:u w:val="none"/>
        <w:lang w:val="pl"/>
      </w:rPr>
    </w:lvl>
    <w:lvl w:ilvl="2">
      <w:start w:val="6"/>
      <w:numFmt w:val="decimal"/>
      <w:lvlText w:val="%3."/>
      <w:lvlJc w:val="left"/>
      <w:rPr>
        <w:rFonts w:ascii="Tahoma" w:eastAsia="Tahoma" w:hAnsi="Tahoma" w:cs="Tahoma"/>
        <w:b w:val="0"/>
        <w:bCs w:val="0"/>
        <w:i w:val="0"/>
        <w:iCs w:val="0"/>
        <w:smallCaps w:val="0"/>
        <w:strike w:val="0"/>
        <w:color w:val="000000"/>
        <w:spacing w:val="0"/>
        <w:w w:val="100"/>
        <w:position w:val="0"/>
        <w:sz w:val="16"/>
        <w:szCs w:val="16"/>
        <w:u w:val="none"/>
        <w:lang w:val="pl"/>
      </w:rPr>
    </w:lvl>
    <w:lvl w:ilvl="3">
      <w:start w:val="1"/>
      <w:numFmt w:val="decimal"/>
      <w:lvlText w:val="%4)"/>
      <w:lvlJc w:val="left"/>
      <w:rPr>
        <w:rFonts w:ascii="Tahoma" w:eastAsia="Tahoma" w:hAnsi="Tahoma" w:cs="Tahoma"/>
        <w:b/>
        <w:bCs/>
        <w:i w:val="0"/>
        <w:iCs w:val="0"/>
        <w:smallCaps w:val="0"/>
        <w:strike w:val="0"/>
        <w:color w:val="000000"/>
        <w:spacing w:val="0"/>
        <w:w w:val="100"/>
        <w:position w:val="0"/>
        <w:sz w:val="16"/>
        <w:szCs w:val="16"/>
        <w:u w:val="none"/>
        <w:lang w:val="pl"/>
      </w:rPr>
    </w:lvl>
    <w:lvl w:ilvl="4">
      <w:start w:val="1"/>
      <w:numFmt w:val="lowerLetter"/>
      <w:lvlText w:val="%5)"/>
      <w:lvlJc w:val="left"/>
      <w:rPr>
        <w:rFonts w:ascii="Tahoma" w:eastAsia="Tahoma" w:hAnsi="Tahoma" w:cs="Tahoma"/>
        <w:b w:val="0"/>
        <w:bCs w:val="0"/>
        <w:i w:val="0"/>
        <w:iCs w:val="0"/>
        <w:smallCaps w:val="0"/>
        <w:strike w:val="0"/>
        <w:color w:val="000000"/>
        <w:spacing w:val="0"/>
        <w:w w:val="100"/>
        <w:position w:val="0"/>
        <w:sz w:val="16"/>
        <w:szCs w:val="16"/>
        <w:u w:val="none"/>
        <w:lang w:val="pl"/>
      </w:rPr>
    </w:lvl>
    <w:lvl w:ilvl="5">
      <w:start w:val="1"/>
      <w:numFmt w:val="decimal"/>
      <w:lvlText w:val="%6)"/>
      <w:lvlJc w:val="left"/>
      <w:rPr>
        <w:rFonts w:ascii="Franklin Gothic Medium" w:eastAsia="Franklin Gothic Medium" w:hAnsi="Franklin Gothic Medium" w:cs="Franklin Gothic Medium"/>
        <w:b w:val="0"/>
        <w:bCs w:val="0"/>
        <w:i w:val="0"/>
        <w:iCs w:val="0"/>
        <w:smallCaps w:val="0"/>
        <w:strike w:val="0"/>
        <w:color w:val="000000"/>
        <w:spacing w:val="0"/>
        <w:w w:val="100"/>
        <w:position w:val="0"/>
        <w:sz w:val="15"/>
        <w:szCs w:val="15"/>
        <w:u w:val="none"/>
        <w:lang w:val="pl"/>
      </w:rPr>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64212D"/>
    <w:multiLevelType w:val="hybridMultilevel"/>
    <w:tmpl w:val="4370AC52"/>
    <w:lvl w:ilvl="0" w:tplc="0415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248684C"/>
    <w:multiLevelType w:val="hybridMultilevel"/>
    <w:tmpl w:val="CA80455C"/>
    <w:lvl w:ilvl="0" w:tplc="3F6221AA">
      <w:start w:val="1"/>
      <w:numFmt w:val="lowerLetter"/>
      <w:lvlText w:val="%1."/>
      <w:lvlJc w:val="left"/>
      <w:pPr>
        <w:ind w:left="720" w:hanging="360"/>
      </w:pPr>
      <w:rPr>
        <w:rFonts w:ascii="Times New Roman" w:hAnsi="Times New Roman" w:cs="Times New Roman" w:hint="default"/>
        <w:b w:val="0"/>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183CCC"/>
    <w:multiLevelType w:val="hybridMultilevel"/>
    <w:tmpl w:val="81BA499A"/>
    <w:lvl w:ilvl="0" w:tplc="297E14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782494"/>
    <w:multiLevelType w:val="multilevel"/>
    <w:tmpl w:val="E7B4711C"/>
    <w:styleLink w:val="WWNum7"/>
    <w:lvl w:ilvl="0">
      <w:start w:val="1"/>
      <w:numFmt w:val="decimal"/>
      <w:lvlText w:val="%1)"/>
      <w:lvlJc w:val="left"/>
      <w:pPr>
        <w:ind w:left="1068" w:hanging="360"/>
      </w:pPr>
      <w:rPr>
        <w:b w:val="0"/>
      </w:r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10" w15:restartNumberingAfterBreak="0">
    <w:nsid w:val="26802576"/>
    <w:multiLevelType w:val="multilevel"/>
    <w:tmpl w:val="B80C4256"/>
    <w:lvl w:ilvl="0">
      <w:start w:val="1"/>
      <w:numFmt w:val="decimal"/>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8045E0B"/>
    <w:multiLevelType w:val="hybridMultilevel"/>
    <w:tmpl w:val="219CE11A"/>
    <w:lvl w:ilvl="0" w:tplc="494EBBF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DC736A"/>
    <w:multiLevelType w:val="hybridMultilevel"/>
    <w:tmpl w:val="D6168B18"/>
    <w:lvl w:ilvl="0" w:tplc="04150019">
      <w:start w:val="1"/>
      <w:numFmt w:val="lowerLetter"/>
      <w:lvlText w:val="%1."/>
      <w:lvlJc w:val="left"/>
      <w:pPr>
        <w:ind w:left="708" w:hanging="360"/>
      </w:pPr>
      <w:rPr>
        <w:rFonts w:hint="default"/>
      </w:rPr>
    </w:lvl>
    <w:lvl w:ilvl="1" w:tplc="08090003" w:tentative="1">
      <w:start w:val="1"/>
      <w:numFmt w:val="bullet"/>
      <w:lvlText w:val="o"/>
      <w:lvlJc w:val="left"/>
      <w:pPr>
        <w:ind w:left="1428" w:hanging="360"/>
      </w:pPr>
      <w:rPr>
        <w:rFonts w:ascii="Courier New" w:hAnsi="Courier New" w:cs="Courier New" w:hint="default"/>
      </w:rPr>
    </w:lvl>
    <w:lvl w:ilvl="2" w:tplc="08090005" w:tentative="1">
      <w:start w:val="1"/>
      <w:numFmt w:val="bullet"/>
      <w:lvlText w:val=""/>
      <w:lvlJc w:val="left"/>
      <w:pPr>
        <w:ind w:left="2148" w:hanging="360"/>
      </w:pPr>
      <w:rPr>
        <w:rFonts w:ascii="Wingdings" w:hAnsi="Wingdings" w:hint="default"/>
      </w:rPr>
    </w:lvl>
    <w:lvl w:ilvl="3" w:tplc="08090001" w:tentative="1">
      <w:start w:val="1"/>
      <w:numFmt w:val="bullet"/>
      <w:lvlText w:val=""/>
      <w:lvlJc w:val="left"/>
      <w:pPr>
        <w:ind w:left="2868" w:hanging="360"/>
      </w:pPr>
      <w:rPr>
        <w:rFonts w:ascii="Symbol" w:hAnsi="Symbol" w:hint="default"/>
      </w:rPr>
    </w:lvl>
    <w:lvl w:ilvl="4" w:tplc="08090003" w:tentative="1">
      <w:start w:val="1"/>
      <w:numFmt w:val="bullet"/>
      <w:lvlText w:val="o"/>
      <w:lvlJc w:val="left"/>
      <w:pPr>
        <w:ind w:left="3588" w:hanging="360"/>
      </w:pPr>
      <w:rPr>
        <w:rFonts w:ascii="Courier New" w:hAnsi="Courier New" w:cs="Courier New" w:hint="default"/>
      </w:rPr>
    </w:lvl>
    <w:lvl w:ilvl="5" w:tplc="08090005" w:tentative="1">
      <w:start w:val="1"/>
      <w:numFmt w:val="bullet"/>
      <w:lvlText w:val=""/>
      <w:lvlJc w:val="left"/>
      <w:pPr>
        <w:ind w:left="4308" w:hanging="360"/>
      </w:pPr>
      <w:rPr>
        <w:rFonts w:ascii="Wingdings" w:hAnsi="Wingdings" w:hint="default"/>
      </w:rPr>
    </w:lvl>
    <w:lvl w:ilvl="6" w:tplc="08090001" w:tentative="1">
      <w:start w:val="1"/>
      <w:numFmt w:val="bullet"/>
      <w:lvlText w:val=""/>
      <w:lvlJc w:val="left"/>
      <w:pPr>
        <w:ind w:left="5028" w:hanging="360"/>
      </w:pPr>
      <w:rPr>
        <w:rFonts w:ascii="Symbol" w:hAnsi="Symbol" w:hint="default"/>
      </w:rPr>
    </w:lvl>
    <w:lvl w:ilvl="7" w:tplc="08090003" w:tentative="1">
      <w:start w:val="1"/>
      <w:numFmt w:val="bullet"/>
      <w:lvlText w:val="o"/>
      <w:lvlJc w:val="left"/>
      <w:pPr>
        <w:ind w:left="5748" w:hanging="360"/>
      </w:pPr>
      <w:rPr>
        <w:rFonts w:ascii="Courier New" w:hAnsi="Courier New" w:cs="Courier New" w:hint="default"/>
      </w:rPr>
    </w:lvl>
    <w:lvl w:ilvl="8" w:tplc="08090005" w:tentative="1">
      <w:start w:val="1"/>
      <w:numFmt w:val="bullet"/>
      <w:lvlText w:val=""/>
      <w:lvlJc w:val="left"/>
      <w:pPr>
        <w:ind w:left="6468" w:hanging="360"/>
      </w:pPr>
      <w:rPr>
        <w:rFonts w:ascii="Wingdings" w:hAnsi="Wingdings" w:hint="default"/>
      </w:rPr>
    </w:lvl>
  </w:abstractNum>
  <w:abstractNum w:abstractNumId="13" w15:restartNumberingAfterBreak="0">
    <w:nsid w:val="39292105"/>
    <w:multiLevelType w:val="hybridMultilevel"/>
    <w:tmpl w:val="C800373A"/>
    <w:name w:val="Outline22223335"/>
    <w:lvl w:ilvl="0" w:tplc="69066FD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E0B7CBA"/>
    <w:multiLevelType w:val="hybridMultilevel"/>
    <w:tmpl w:val="AABA125C"/>
    <w:lvl w:ilvl="0" w:tplc="90C433C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7B1AAB"/>
    <w:multiLevelType w:val="multilevel"/>
    <w:tmpl w:val="81A4E9CA"/>
    <w:styleLink w:val="WWNum5"/>
    <w:lvl w:ilvl="0">
      <w:start w:val="1"/>
      <w:numFmt w:val="decimal"/>
      <w:lvlText w:val="%1."/>
      <w:lvlJc w:val="left"/>
      <w:pPr>
        <w:ind w:left="397" w:hanging="397"/>
      </w:pPr>
      <w:rPr>
        <w:rFonts w:cs="Arial"/>
        <w:b w:val="0"/>
        <w:bCs w:val="0"/>
        <w:i w:val="0"/>
        <w:iCs w:val="0"/>
        <w:color w:val="00000A"/>
        <w:sz w:val="18"/>
        <w:szCs w:val="18"/>
      </w:rPr>
    </w:lvl>
    <w:lvl w:ilvl="1">
      <w:start w:val="1"/>
      <w:numFmt w:val="decimal"/>
      <w:lvlText w:val="%2."/>
      <w:lvlJc w:val="left"/>
      <w:pPr>
        <w:ind w:left="360" w:hanging="360"/>
      </w:pPr>
      <w:rPr>
        <w:b w:val="0"/>
        <w:bCs w:val="0"/>
        <w:sz w:val="24"/>
        <w:szCs w:val="24"/>
      </w:rPr>
    </w:lvl>
    <w:lvl w:ilvl="2">
      <w:start w:val="1"/>
      <w:numFmt w:val="decimal"/>
      <w:lvlText w:val="%1.%2.%3)"/>
      <w:lvlJc w:val="left"/>
      <w:pPr>
        <w:ind w:left="1080" w:hanging="360"/>
      </w:pPr>
      <w:rPr>
        <w:rFonts w:eastAsia="Times New Roman"/>
        <w:b/>
        <w:bCs w:val="0"/>
        <w:i w:val="0"/>
        <w:iCs w:val="0"/>
        <w:color w:val="00000A"/>
        <w:sz w:val="20"/>
        <w:szCs w:val="18"/>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6" w15:restartNumberingAfterBreak="0">
    <w:nsid w:val="468472A8"/>
    <w:multiLevelType w:val="multilevel"/>
    <w:tmpl w:val="2F6CC034"/>
    <w:lvl w:ilvl="0">
      <w:start w:val="1"/>
      <w:numFmt w:val="decimal"/>
      <w:lvlText w:val="%1."/>
      <w:lvlJc w:val="left"/>
      <w:pPr>
        <w:tabs>
          <w:tab w:val="num" w:pos="340"/>
        </w:tabs>
        <w:ind w:left="340" w:hanging="340"/>
      </w:pPr>
      <w:rPr>
        <w:rFonts w:ascii="Tahoma" w:hAnsi="Tahoma" w:cs="Times New Roman" w:hint="default"/>
        <w:b w:val="0"/>
        <w:i w:val="0"/>
        <w:sz w:val="28"/>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475C667B"/>
    <w:multiLevelType w:val="hybridMultilevel"/>
    <w:tmpl w:val="5A6EC718"/>
    <w:lvl w:ilvl="0" w:tplc="8C8AFECA">
      <w:start w:val="1"/>
      <w:numFmt w:val="lowerLetter"/>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6E56ED"/>
    <w:multiLevelType w:val="multilevel"/>
    <w:tmpl w:val="CA8E2A80"/>
    <w:lvl w:ilvl="0">
      <w:start w:val="1"/>
      <w:numFmt w:val="decimal"/>
      <w:lvlText w:val="(%1)"/>
      <w:lvlJc w:val="left"/>
      <w:rPr>
        <w:rFonts w:ascii="Candara" w:eastAsia="Candara" w:hAnsi="Candara" w:cs="Candara"/>
        <w:b/>
        <w:bCs/>
        <w:i w:val="0"/>
        <w:iCs w:val="0"/>
        <w:smallCaps w:val="0"/>
        <w:strike w:val="0"/>
        <w:color w:val="000000"/>
        <w:spacing w:val="0"/>
        <w:w w:val="100"/>
        <w:position w:val="0"/>
        <w:sz w:val="11"/>
        <w:szCs w:val="11"/>
        <w:u w:val="none"/>
        <w:lang w:val="pl"/>
      </w:rPr>
    </w:lvl>
    <w:lvl w:ilvl="1">
      <w:start w:val="1"/>
      <w:numFmt w:val="decimal"/>
      <w:lvlText w:val="%2."/>
      <w:lvlJc w:val="left"/>
      <w:rPr>
        <w:rFonts w:ascii="Tahoma" w:eastAsia="Tahoma" w:hAnsi="Tahoma" w:cs="Tahoma" w:hint="default"/>
        <w:b w:val="0"/>
        <w:bCs w:val="0"/>
        <w:i w:val="0"/>
        <w:iCs w:val="0"/>
        <w:smallCaps w:val="0"/>
        <w:strike w:val="0"/>
        <w:color w:val="000000"/>
        <w:spacing w:val="0"/>
        <w:w w:val="100"/>
        <w:position w:val="0"/>
        <w:sz w:val="24"/>
        <w:szCs w:val="24"/>
        <w:u w:val="none"/>
        <w:lang w:val="pl"/>
      </w:rPr>
    </w:lvl>
    <w:lvl w:ilvl="2">
      <w:start w:val="1"/>
      <w:numFmt w:val="decimal"/>
      <w:lvlText w:val="%3)"/>
      <w:lvlJc w:val="left"/>
      <w:rPr>
        <w:rFonts w:ascii="Tahoma" w:eastAsia="Tahoma" w:hAnsi="Tahoma" w:cs="Tahoma" w:hint="default"/>
        <w:b w:val="0"/>
        <w:bCs w:val="0"/>
        <w:i w:val="0"/>
        <w:iCs w:val="0"/>
        <w:smallCaps w:val="0"/>
        <w:strike w:val="0"/>
        <w:color w:val="000000"/>
        <w:spacing w:val="0"/>
        <w:w w:val="100"/>
        <w:position w:val="0"/>
        <w:sz w:val="24"/>
        <w:szCs w:val="24"/>
        <w:u w:val="none"/>
        <w:lang w:val="pl"/>
      </w:rPr>
    </w:lvl>
    <w:lvl w:ilvl="3">
      <w:start w:val="1"/>
      <w:numFmt w:val="lowerLetter"/>
      <w:lvlText w:val="%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D77083F"/>
    <w:multiLevelType w:val="hybridMultilevel"/>
    <w:tmpl w:val="DA6C1824"/>
    <w:lvl w:ilvl="0" w:tplc="6B72573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D7C600D"/>
    <w:multiLevelType w:val="multilevel"/>
    <w:tmpl w:val="27323456"/>
    <w:styleLink w:val="WWNum6"/>
    <w:lvl w:ilvl="0">
      <w:start w:val="1"/>
      <w:numFmt w:val="decimal"/>
      <w:lvlText w:val="%1)"/>
      <w:lvlJc w:val="left"/>
      <w:pPr>
        <w:ind w:left="1146" w:hanging="360"/>
      </w:pPr>
      <w:rPr>
        <w:b w:val="0"/>
      </w:r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21" w15:restartNumberingAfterBreak="0">
    <w:nsid w:val="4E5724F0"/>
    <w:multiLevelType w:val="hybridMultilevel"/>
    <w:tmpl w:val="51825300"/>
    <w:lvl w:ilvl="0" w:tplc="55CCCDB6">
      <w:start w:val="3"/>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FE7DC2"/>
    <w:multiLevelType w:val="hybridMultilevel"/>
    <w:tmpl w:val="9B34C65C"/>
    <w:name w:val="Outline2222333422"/>
    <w:lvl w:ilvl="0" w:tplc="142A0B7A">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732"/>
        </w:tabs>
        <w:ind w:left="732" w:hanging="360"/>
      </w:pPr>
    </w:lvl>
    <w:lvl w:ilvl="2" w:tplc="0415001B" w:tentative="1">
      <w:start w:val="1"/>
      <w:numFmt w:val="lowerRoman"/>
      <w:lvlText w:val="%3."/>
      <w:lvlJc w:val="right"/>
      <w:pPr>
        <w:tabs>
          <w:tab w:val="num" w:pos="1452"/>
        </w:tabs>
        <w:ind w:left="1452" w:hanging="180"/>
      </w:pPr>
    </w:lvl>
    <w:lvl w:ilvl="3" w:tplc="0415000F" w:tentative="1">
      <w:start w:val="1"/>
      <w:numFmt w:val="decimal"/>
      <w:lvlText w:val="%4."/>
      <w:lvlJc w:val="left"/>
      <w:pPr>
        <w:tabs>
          <w:tab w:val="num" w:pos="2172"/>
        </w:tabs>
        <w:ind w:left="2172" w:hanging="360"/>
      </w:pPr>
    </w:lvl>
    <w:lvl w:ilvl="4" w:tplc="04150019" w:tentative="1">
      <w:start w:val="1"/>
      <w:numFmt w:val="lowerLetter"/>
      <w:lvlText w:val="%5."/>
      <w:lvlJc w:val="left"/>
      <w:pPr>
        <w:tabs>
          <w:tab w:val="num" w:pos="2892"/>
        </w:tabs>
        <w:ind w:left="2892" w:hanging="360"/>
      </w:pPr>
    </w:lvl>
    <w:lvl w:ilvl="5" w:tplc="0415001B" w:tentative="1">
      <w:start w:val="1"/>
      <w:numFmt w:val="lowerRoman"/>
      <w:lvlText w:val="%6."/>
      <w:lvlJc w:val="right"/>
      <w:pPr>
        <w:tabs>
          <w:tab w:val="num" w:pos="3612"/>
        </w:tabs>
        <w:ind w:left="3612" w:hanging="180"/>
      </w:pPr>
    </w:lvl>
    <w:lvl w:ilvl="6" w:tplc="0415000F" w:tentative="1">
      <w:start w:val="1"/>
      <w:numFmt w:val="decimal"/>
      <w:lvlText w:val="%7."/>
      <w:lvlJc w:val="left"/>
      <w:pPr>
        <w:tabs>
          <w:tab w:val="num" w:pos="4332"/>
        </w:tabs>
        <w:ind w:left="4332" w:hanging="360"/>
      </w:pPr>
    </w:lvl>
    <w:lvl w:ilvl="7" w:tplc="04150019" w:tentative="1">
      <w:start w:val="1"/>
      <w:numFmt w:val="lowerLetter"/>
      <w:lvlText w:val="%8."/>
      <w:lvlJc w:val="left"/>
      <w:pPr>
        <w:tabs>
          <w:tab w:val="num" w:pos="5052"/>
        </w:tabs>
        <w:ind w:left="5052" w:hanging="360"/>
      </w:pPr>
    </w:lvl>
    <w:lvl w:ilvl="8" w:tplc="0415001B" w:tentative="1">
      <w:start w:val="1"/>
      <w:numFmt w:val="lowerRoman"/>
      <w:lvlText w:val="%9."/>
      <w:lvlJc w:val="right"/>
      <w:pPr>
        <w:tabs>
          <w:tab w:val="num" w:pos="5772"/>
        </w:tabs>
        <w:ind w:left="5772" w:hanging="180"/>
      </w:pPr>
    </w:lvl>
  </w:abstractNum>
  <w:abstractNum w:abstractNumId="23" w15:restartNumberingAfterBreak="0">
    <w:nsid w:val="58527EDC"/>
    <w:multiLevelType w:val="hybridMultilevel"/>
    <w:tmpl w:val="3FBCA3C0"/>
    <w:name w:val="Outline222233342"/>
    <w:lvl w:ilvl="0" w:tplc="142A0B7A">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732"/>
        </w:tabs>
        <w:ind w:left="732" w:hanging="360"/>
      </w:pPr>
    </w:lvl>
    <w:lvl w:ilvl="2" w:tplc="0415001B" w:tentative="1">
      <w:start w:val="1"/>
      <w:numFmt w:val="lowerRoman"/>
      <w:lvlText w:val="%3."/>
      <w:lvlJc w:val="right"/>
      <w:pPr>
        <w:tabs>
          <w:tab w:val="num" w:pos="1452"/>
        </w:tabs>
        <w:ind w:left="1452" w:hanging="180"/>
      </w:pPr>
    </w:lvl>
    <w:lvl w:ilvl="3" w:tplc="0415000F" w:tentative="1">
      <w:start w:val="1"/>
      <w:numFmt w:val="decimal"/>
      <w:lvlText w:val="%4."/>
      <w:lvlJc w:val="left"/>
      <w:pPr>
        <w:tabs>
          <w:tab w:val="num" w:pos="2172"/>
        </w:tabs>
        <w:ind w:left="2172" w:hanging="360"/>
      </w:pPr>
    </w:lvl>
    <w:lvl w:ilvl="4" w:tplc="04150019" w:tentative="1">
      <w:start w:val="1"/>
      <w:numFmt w:val="lowerLetter"/>
      <w:lvlText w:val="%5."/>
      <w:lvlJc w:val="left"/>
      <w:pPr>
        <w:tabs>
          <w:tab w:val="num" w:pos="2892"/>
        </w:tabs>
        <w:ind w:left="2892" w:hanging="360"/>
      </w:pPr>
    </w:lvl>
    <w:lvl w:ilvl="5" w:tplc="0415001B" w:tentative="1">
      <w:start w:val="1"/>
      <w:numFmt w:val="lowerRoman"/>
      <w:lvlText w:val="%6."/>
      <w:lvlJc w:val="right"/>
      <w:pPr>
        <w:tabs>
          <w:tab w:val="num" w:pos="3612"/>
        </w:tabs>
        <w:ind w:left="3612" w:hanging="180"/>
      </w:pPr>
    </w:lvl>
    <w:lvl w:ilvl="6" w:tplc="0415000F" w:tentative="1">
      <w:start w:val="1"/>
      <w:numFmt w:val="decimal"/>
      <w:lvlText w:val="%7."/>
      <w:lvlJc w:val="left"/>
      <w:pPr>
        <w:tabs>
          <w:tab w:val="num" w:pos="4332"/>
        </w:tabs>
        <w:ind w:left="4332" w:hanging="360"/>
      </w:pPr>
    </w:lvl>
    <w:lvl w:ilvl="7" w:tplc="04150019" w:tentative="1">
      <w:start w:val="1"/>
      <w:numFmt w:val="lowerLetter"/>
      <w:lvlText w:val="%8."/>
      <w:lvlJc w:val="left"/>
      <w:pPr>
        <w:tabs>
          <w:tab w:val="num" w:pos="5052"/>
        </w:tabs>
        <w:ind w:left="5052" w:hanging="360"/>
      </w:pPr>
    </w:lvl>
    <w:lvl w:ilvl="8" w:tplc="0415001B" w:tentative="1">
      <w:start w:val="1"/>
      <w:numFmt w:val="lowerRoman"/>
      <w:lvlText w:val="%9."/>
      <w:lvlJc w:val="right"/>
      <w:pPr>
        <w:tabs>
          <w:tab w:val="num" w:pos="5772"/>
        </w:tabs>
        <w:ind w:left="5772" w:hanging="180"/>
      </w:pPr>
    </w:lvl>
  </w:abstractNum>
  <w:abstractNum w:abstractNumId="24" w15:restartNumberingAfterBreak="0">
    <w:nsid w:val="58E75F64"/>
    <w:multiLevelType w:val="multilevel"/>
    <w:tmpl w:val="9EEC5DB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pl"/>
      </w:rPr>
    </w:lvl>
    <w:lvl w:ilvl="1">
      <w:start w:val="1"/>
      <w:numFmt w:val="decimal"/>
      <w:lvlText w:val="%2)"/>
      <w:lvlJc w:val="left"/>
      <w:rPr>
        <w:rFonts w:ascii="Tahoma" w:eastAsia="Tahoma" w:hAnsi="Tahoma" w:cs="Tahoma"/>
        <w:b w:val="0"/>
        <w:bCs w:val="0"/>
        <w:i w:val="0"/>
        <w:iCs w:val="0"/>
        <w:smallCaps w:val="0"/>
        <w:strike w:val="0"/>
        <w:color w:val="000000"/>
        <w:spacing w:val="0"/>
        <w:w w:val="100"/>
        <w:position w:val="0"/>
        <w:sz w:val="24"/>
        <w:szCs w:val="24"/>
        <w:u w:val="none"/>
        <w:lang w:val="pl"/>
      </w:rPr>
    </w:lvl>
    <w:lvl w:ilvl="2">
      <w:start w:val="1"/>
      <w:numFmt w:val="decimal"/>
      <w:lvlText w:val="%3."/>
      <w:lvlJc w:val="left"/>
      <w:rPr>
        <w:rFonts w:ascii="Tahoma" w:eastAsia="Tahoma" w:hAnsi="Tahoma" w:cs="Tahoma"/>
        <w:b w:val="0"/>
        <w:bCs w:val="0"/>
        <w:i w:val="0"/>
        <w:iCs w:val="0"/>
        <w:smallCaps w:val="0"/>
        <w:strike w:val="0"/>
        <w:color w:val="000000"/>
        <w:spacing w:val="0"/>
        <w:w w:val="100"/>
        <w:position w:val="0"/>
        <w:sz w:val="16"/>
        <w:szCs w:val="16"/>
        <w:u w:val="none"/>
        <w:lang w:val="pl"/>
      </w:rPr>
    </w:lvl>
    <w:lvl w:ilvl="3">
      <w:start w:val="1"/>
      <w:numFmt w:val="decimal"/>
      <w:lvlText w:val="%4."/>
      <w:lvlJc w:val="left"/>
      <w:rPr>
        <w:rFonts w:ascii="Tahoma" w:eastAsia="Tahoma" w:hAnsi="Tahoma" w:cs="Tahoma"/>
        <w:b w:val="0"/>
        <w:bCs w:val="0"/>
        <w:i w:val="0"/>
        <w:iCs w:val="0"/>
        <w:smallCaps w:val="0"/>
        <w:strike w:val="0"/>
        <w:color w:val="000000"/>
        <w:spacing w:val="0"/>
        <w:w w:val="100"/>
        <w:position w:val="0"/>
        <w:sz w:val="24"/>
        <w:szCs w:val="24"/>
        <w:u w:val="none"/>
        <w:lang w:val="pl"/>
      </w:rPr>
    </w:lvl>
    <w:lvl w:ilvl="4">
      <w:start w:val="2"/>
      <w:numFmt w:val="decimal"/>
      <w:lvlText w:val="%5."/>
      <w:lvlJc w:val="left"/>
      <w:rPr>
        <w:rFonts w:ascii="Tahoma" w:eastAsia="Tahoma" w:hAnsi="Tahoma" w:cs="Tahoma"/>
        <w:b w:val="0"/>
        <w:bCs w:val="0"/>
        <w:i w:val="0"/>
        <w:iCs w:val="0"/>
        <w:smallCaps w:val="0"/>
        <w:strike w:val="0"/>
        <w:color w:val="000000"/>
        <w:spacing w:val="0"/>
        <w:w w:val="100"/>
        <w:position w:val="0"/>
        <w:sz w:val="16"/>
        <w:szCs w:val="16"/>
        <w:u w:val="none"/>
        <w:lang w:val="pl"/>
      </w:rPr>
    </w:lvl>
    <w:lvl w:ilvl="5">
      <w:start w:val="1"/>
      <w:numFmt w:val="decimal"/>
      <w:lvlText w:val="%6)"/>
      <w:lvlJc w:val="left"/>
      <w:rPr>
        <w:rFonts w:ascii="Tahoma" w:eastAsia="Tahoma" w:hAnsi="Tahoma" w:cs="Tahoma"/>
        <w:b w:val="0"/>
        <w:bCs w:val="0"/>
        <w:i w:val="0"/>
        <w:iCs w:val="0"/>
        <w:smallCaps w:val="0"/>
        <w:strike w:val="0"/>
        <w:color w:val="000000"/>
        <w:spacing w:val="0"/>
        <w:w w:val="100"/>
        <w:position w:val="0"/>
        <w:sz w:val="16"/>
        <w:szCs w:val="16"/>
        <w:u w:val="none"/>
        <w:lang w:val="pl"/>
      </w:rPr>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97771CB"/>
    <w:multiLevelType w:val="multilevel"/>
    <w:tmpl w:val="B6B84134"/>
    <w:lvl w:ilvl="0">
      <w:start w:val="1"/>
      <w:numFmt w:val="lowerLetter"/>
      <w:lvlText w:val="%1."/>
      <w:lvlJc w:val="left"/>
      <w:pPr>
        <w:ind w:left="718" w:hanging="360"/>
      </w:pPr>
    </w:lvl>
    <w:lvl w:ilvl="1">
      <w:start w:val="8"/>
      <w:numFmt w:val="decimal"/>
      <w:isLgl/>
      <w:lvlText w:val="%1.%2."/>
      <w:lvlJc w:val="left"/>
      <w:pPr>
        <w:ind w:left="898" w:hanging="540"/>
      </w:pPr>
      <w:rPr>
        <w:rFonts w:hint="default"/>
      </w:rPr>
    </w:lvl>
    <w:lvl w:ilvl="2">
      <w:start w:val="1"/>
      <w:numFmt w:val="decimal"/>
      <w:isLgl/>
      <w:lvlText w:val="%1.%2.%3."/>
      <w:lvlJc w:val="left"/>
      <w:pPr>
        <w:ind w:left="1078" w:hanging="720"/>
      </w:pPr>
      <w:rPr>
        <w:rFonts w:hint="default"/>
      </w:rPr>
    </w:lvl>
    <w:lvl w:ilvl="3">
      <w:start w:val="1"/>
      <w:numFmt w:val="decimal"/>
      <w:isLgl/>
      <w:lvlText w:val="%1.%2.%3.%4."/>
      <w:lvlJc w:val="left"/>
      <w:pPr>
        <w:ind w:left="1078" w:hanging="720"/>
      </w:pPr>
      <w:rPr>
        <w:rFonts w:hint="default"/>
      </w:rPr>
    </w:lvl>
    <w:lvl w:ilvl="4">
      <w:start w:val="1"/>
      <w:numFmt w:val="decimal"/>
      <w:isLgl/>
      <w:lvlText w:val="%1.%2.%3.%4.%5."/>
      <w:lvlJc w:val="left"/>
      <w:pPr>
        <w:ind w:left="1438" w:hanging="1080"/>
      </w:pPr>
      <w:rPr>
        <w:rFonts w:hint="default"/>
      </w:rPr>
    </w:lvl>
    <w:lvl w:ilvl="5">
      <w:start w:val="1"/>
      <w:numFmt w:val="decimal"/>
      <w:isLgl/>
      <w:lvlText w:val="%1.%2.%3.%4.%5.%6."/>
      <w:lvlJc w:val="left"/>
      <w:pPr>
        <w:ind w:left="1438" w:hanging="1080"/>
      </w:pPr>
      <w:rPr>
        <w:rFonts w:hint="default"/>
      </w:rPr>
    </w:lvl>
    <w:lvl w:ilvl="6">
      <w:start w:val="1"/>
      <w:numFmt w:val="decimal"/>
      <w:isLgl/>
      <w:lvlText w:val="%1.%2.%3.%4.%5.%6.%7."/>
      <w:lvlJc w:val="left"/>
      <w:pPr>
        <w:ind w:left="1798" w:hanging="1440"/>
      </w:pPr>
      <w:rPr>
        <w:rFonts w:hint="default"/>
      </w:rPr>
    </w:lvl>
    <w:lvl w:ilvl="7">
      <w:start w:val="1"/>
      <w:numFmt w:val="decimal"/>
      <w:isLgl/>
      <w:lvlText w:val="%1.%2.%3.%4.%5.%6.%7.%8."/>
      <w:lvlJc w:val="left"/>
      <w:pPr>
        <w:ind w:left="1798" w:hanging="1440"/>
      </w:pPr>
      <w:rPr>
        <w:rFonts w:hint="default"/>
      </w:rPr>
    </w:lvl>
    <w:lvl w:ilvl="8">
      <w:start w:val="1"/>
      <w:numFmt w:val="decimal"/>
      <w:isLgl/>
      <w:lvlText w:val="%1.%2.%3.%4.%5.%6.%7.%8.%9."/>
      <w:lvlJc w:val="left"/>
      <w:pPr>
        <w:ind w:left="2158" w:hanging="1800"/>
      </w:pPr>
      <w:rPr>
        <w:rFonts w:hint="default"/>
      </w:rPr>
    </w:lvl>
  </w:abstractNum>
  <w:abstractNum w:abstractNumId="26" w15:restartNumberingAfterBreak="0">
    <w:nsid w:val="61EB3C70"/>
    <w:multiLevelType w:val="hybridMultilevel"/>
    <w:tmpl w:val="96723D10"/>
    <w:lvl w:ilvl="0" w:tplc="9C5AB5E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7" w15:restartNumberingAfterBreak="0">
    <w:nsid w:val="628E20DA"/>
    <w:multiLevelType w:val="hybridMultilevel"/>
    <w:tmpl w:val="CFAED98A"/>
    <w:lvl w:ilvl="0" w:tplc="3D1CE534">
      <w:start w:val="1"/>
      <w:numFmt w:val="decimal"/>
      <w:lvlText w:val="%1."/>
      <w:lvlJc w:val="left"/>
      <w:pPr>
        <w:tabs>
          <w:tab w:val="num" w:pos="360"/>
        </w:tabs>
        <w:ind w:left="360" w:hanging="360"/>
      </w:pPr>
      <w:rPr>
        <w:rFonts w:hint="default"/>
        <w:b/>
        <w: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0AB1F8D"/>
    <w:multiLevelType w:val="multilevel"/>
    <w:tmpl w:val="C1EE61D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pl"/>
      </w:rPr>
    </w:lvl>
    <w:lvl w:ilvl="1">
      <w:start w:val="1"/>
      <w:numFmt w:val="decimal"/>
      <w:lvlText w:val="%2)"/>
      <w:lvlJc w:val="left"/>
      <w:rPr>
        <w:rFonts w:ascii="Tahoma" w:eastAsia="Tahoma" w:hAnsi="Tahoma" w:cs="Tahoma"/>
        <w:b w:val="0"/>
        <w:bCs w:val="0"/>
        <w:i w:val="0"/>
        <w:iCs w:val="0"/>
        <w:smallCaps w:val="0"/>
        <w:strike w:val="0"/>
        <w:color w:val="000000"/>
        <w:spacing w:val="0"/>
        <w:w w:val="100"/>
        <w:position w:val="0"/>
        <w:sz w:val="16"/>
        <w:szCs w:val="16"/>
        <w:u w:val="none"/>
        <w:lang w:val="pl"/>
      </w:rPr>
    </w:lvl>
    <w:lvl w:ilvl="2">
      <w:start w:val="1"/>
      <w:numFmt w:val="decimal"/>
      <w:lvlText w:val="%3."/>
      <w:lvlJc w:val="left"/>
      <w:rPr>
        <w:rFonts w:ascii="Tahoma" w:eastAsia="Tahoma" w:hAnsi="Tahoma" w:cs="Tahoma"/>
        <w:b w:val="0"/>
        <w:bCs w:val="0"/>
        <w:i w:val="0"/>
        <w:iCs w:val="0"/>
        <w:smallCaps w:val="0"/>
        <w:strike w:val="0"/>
        <w:color w:val="000000"/>
        <w:spacing w:val="0"/>
        <w:w w:val="100"/>
        <w:position w:val="0"/>
        <w:sz w:val="16"/>
        <w:szCs w:val="16"/>
        <w:u w:val="none"/>
        <w:lang w:val="pl"/>
      </w:rPr>
    </w:lvl>
    <w:lvl w:ilvl="3">
      <w:start w:val="1"/>
      <w:numFmt w:val="decimal"/>
      <w:lvlText w:val="%4."/>
      <w:lvlJc w:val="left"/>
      <w:rPr>
        <w:rFonts w:ascii="Tahoma" w:eastAsia="Tahoma" w:hAnsi="Tahoma" w:cs="Tahoma"/>
        <w:b/>
        <w:bCs w:val="0"/>
        <w:i w:val="0"/>
        <w:iCs w:val="0"/>
        <w:smallCaps w:val="0"/>
        <w:strike w:val="0"/>
        <w:color w:val="000000"/>
        <w:spacing w:val="0"/>
        <w:w w:val="100"/>
        <w:position w:val="0"/>
        <w:sz w:val="16"/>
        <w:szCs w:val="16"/>
        <w:u w:val="none"/>
        <w:lang w:val="pl"/>
      </w:rPr>
    </w:lvl>
    <w:lvl w:ilvl="4">
      <w:start w:val="2"/>
      <w:numFmt w:val="decimal"/>
      <w:lvlText w:val="%5."/>
      <w:lvlJc w:val="left"/>
      <w:rPr>
        <w:rFonts w:ascii="Tahoma" w:eastAsia="Tahoma" w:hAnsi="Tahoma" w:cs="Tahoma"/>
        <w:b w:val="0"/>
        <w:bCs w:val="0"/>
        <w:i w:val="0"/>
        <w:iCs w:val="0"/>
        <w:smallCaps w:val="0"/>
        <w:strike w:val="0"/>
        <w:color w:val="000000"/>
        <w:spacing w:val="0"/>
        <w:w w:val="100"/>
        <w:position w:val="0"/>
        <w:sz w:val="24"/>
        <w:szCs w:val="24"/>
        <w:u w:val="none"/>
        <w:lang w:val="pl"/>
      </w:rPr>
    </w:lvl>
    <w:lvl w:ilvl="5">
      <w:start w:val="1"/>
      <w:numFmt w:val="decimal"/>
      <w:lvlText w:val="%6)"/>
      <w:lvlJc w:val="left"/>
      <w:rPr>
        <w:rFonts w:ascii="Tahoma" w:eastAsia="Tahoma" w:hAnsi="Tahoma" w:cs="Tahoma"/>
        <w:b w:val="0"/>
        <w:bCs w:val="0"/>
        <w:i w:val="0"/>
        <w:iCs w:val="0"/>
        <w:smallCaps w:val="0"/>
        <w:strike w:val="0"/>
        <w:color w:val="000000"/>
        <w:spacing w:val="0"/>
        <w:w w:val="100"/>
        <w:position w:val="0"/>
        <w:sz w:val="24"/>
        <w:szCs w:val="24"/>
        <w:u w:val="none"/>
        <w:lang w:val="pl"/>
      </w:rPr>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201589A"/>
    <w:multiLevelType w:val="multilevel"/>
    <w:tmpl w:val="266C4BAC"/>
    <w:lvl w:ilvl="0">
      <w:start w:val="1"/>
      <w:numFmt w:val="decimal"/>
      <w:lvlText w:val="%1."/>
      <w:lvlJc w:val="left"/>
      <w:pPr>
        <w:ind w:left="0" w:firstLine="0"/>
      </w:pPr>
      <w:rPr>
        <w:rFonts w:ascii="Times New Roman" w:hAnsi="Times New Roman" w:cs="Times New Roman"/>
      </w:rPr>
    </w:lvl>
    <w:lvl w:ilvl="1">
      <w:start w:val="1"/>
      <w:numFmt w:val="lowerLetter"/>
      <w:lvlText w:val="%2."/>
      <w:lvlJc w:val="left"/>
      <w:pPr>
        <w:ind w:left="1753" w:hanging="360"/>
      </w:pPr>
    </w:lvl>
    <w:lvl w:ilvl="2">
      <w:start w:val="1"/>
      <w:numFmt w:val="lowerRoman"/>
      <w:lvlText w:val="%3."/>
      <w:lvlJc w:val="right"/>
      <w:pPr>
        <w:ind w:left="2473" w:hanging="180"/>
      </w:pPr>
    </w:lvl>
    <w:lvl w:ilvl="3">
      <w:start w:val="1"/>
      <w:numFmt w:val="decimal"/>
      <w:lvlText w:val="%4."/>
      <w:lvlJc w:val="left"/>
      <w:pPr>
        <w:ind w:left="3193" w:hanging="360"/>
      </w:pPr>
      <w:rPr>
        <w:b/>
      </w:rPr>
    </w:lvl>
    <w:lvl w:ilvl="4">
      <w:start w:val="1"/>
      <w:numFmt w:val="decimal"/>
      <w:lvlText w:val="%5."/>
      <w:lvlJc w:val="left"/>
      <w:pPr>
        <w:ind w:left="3913" w:hanging="360"/>
      </w:pPr>
    </w:lvl>
    <w:lvl w:ilvl="5">
      <w:start w:val="1"/>
      <w:numFmt w:val="lowerRoman"/>
      <w:lvlText w:val="%6."/>
      <w:lvlJc w:val="right"/>
      <w:pPr>
        <w:ind w:left="4633" w:hanging="180"/>
      </w:pPr>
    </w:lvl>
    <w:lvl w:ilvl="6">
      <w:start w:val="1"/>
      <w:numFmt w:val="decimal"/>
      <w:lvlText w:val="%7."/>
      <w:lvlJc w:val="left"/>
      <w:pPr>
        <w:ind w:left="5353" w:hanging="360"/>
      </w:pPr>
    </w:lvl>
    <w:lvl w:ilvl="7">
      <w:start w:val="1"/>
      <w:numFmt w:val="lowerLetter"/>
      <w:lvlText w:val="%8."/>
      <w:lvlJc w:val="left"/>
      <w:pPr>
        <w:ind w:left="6073" w:hanging="360"/>
      </w:pPr>
    </w:lvl>
    <w:lvl w:ilvl="8">
      <w:start w:val="1"/>
      <w:numFmt w:val="lowerRoman"/>
      <w:lvlText w:val="%9."/>
      <w:lvlJc w:val="right"/>
      <w:pPr>
        <w:ind w:left="6793" w:hanging="180"/>
      </w:pPr>
    </w:lvl>
  </w:abstractNum>
  <w:abstractNum w:abstractNumId="30" w15:restartNumberingAfterBreak="0">
    <w:nsid w:val="7C504C57"/>
    <w:multiLevelType w:val="multilevel"/>
    <w:tmpl w:val="CD3C1E72"/>
    <w:lvl w:ilvl="0">
      <w:start w:val="1"/>
      <w:numFmt w:val="decimal"/>
      <w:lvlText w:val="%1."/>
      <w:lvlJc w:val="left"/>
      <w:pPr>
        <w:tabs>
          <w:tab w:val="num" w:pos="567"/>
        </w:tabs>
        <w:ind w:left="907" w:hanging="907"/>
      </w:pPr>
      <w:rPr>
        <w:rFonts w:ascii="Times New Roman" w:hAnsi="Times New Roman" w:hint="default"/>
        <w:b/>
        <w:i w:val="0"/>
        <w:sz w:val="22"/>
      </w:rPr>
    </w:lvl>
    <w:lvl w:ilvl="1">
      <w:start w:val="1"/>
      <w:numFmt w:val="decimal"/>
      <w:lvlText w:val="%2."/>
      <w:lvlJc w:val="left"/>
      <w:pPr>
        <w:tabs>
          <w:tab w:val="num" w:pos="567"/>
        </w:tabs>
        <w:ind w:left="567" w:hanging="567"/>
      </w:pPr>
      <w:rPr>
        <w:rFonts w:ascii="Times New Roman" w:eastAsia="Times New Roman" w:hAnsi="Times New Roman" w:cs="Times New Roman"/>
      </w:rPr>
    </w:lvl>
    <w:lvl w:ilvl="2">
      <w:start w:val="1"/>
      <w:numFmt w:val="lowerLetter"/>
      <w:lvlText w:val="%3."/>
      <w:lvlJc w:val="left"/>
      <w:pPr>
        <w:tabs>
          <w:tab w:val="num" w:pos="1134"/>
        </w:tabs>
        <w:ind w:left="1134" w:hanging="567"/>
      </w:pPr>
      <w:rPr>
        <w:rFonts w:hint="default"/>
        <w:b w:val="0"/>
        <w:i w:val="0"/>
        <w:sz w:val="22"/>
      </w:rPr>
    </w:lvl>
    <w:lvl w:ilvl="3">
      <w:start w:val="1"/>
      <w:numFmt w:val="lowerRoman"/>
      <w:lvlText w:val="(%4)"/>
      <w:lvlJc w:val="left"/>
      <w:pPr>
        <w:tabs>
          <w:tab w:val="num" w:pos="2448"/>
        </w:tabs>
        <w:ind w:left="2304" w:hanging="576"/>
      </w:pPr>
      <w:rPr>
        <w:rFonts w:hint="default"/>
      </w:rPr>
    </w:lvl>
    <w:lvl w:ilvl="4">
      <w:start w:val="1"/>
      <w:numFmt w:val="upperLetter"/>
      <w:lvlText w:val="(%5)"/>
      <w:lvlJc w:val="left"/>
      <w:pPr>
        <w:tabs>
          <w:tab w:val="num" w:pos="2880"/>
        </w:tabs>
        <w:ind w:left="2880" w:hanging="576"/>
      </w:pPr>
      <w:rPr>
        <w:rFonts w:hint="default"/>
      </w:rPr>
    </w:lvl>
    <w:lvl w:ilvl="5">
      <w:start w:val="1"/>
      <w:numFmt w:val="upperRoman"/>
      <w:lvlText w:val="%6)"/>
      <w:lvlJc w:val="left"/>
      <w:pPr>
        <w:tabs>
          <w:tab w:val="num" w:pos="3456"/>
        </w:tabs>
        <w:ind w:left="3456" w:hanging="576"/>
      </w:pPr>
      <w:rPr>
        <w:rFonts w:hint="default"/>
      </w:rPr>
    </w:lvl>
    <w:lvl w:ilvl="6">
      <w:start w:val="1"/>
      <w:numFmt w:val="decimal"/>
      <w:lvlText w:val="%7."/>
      <w:lvlJc w:val="left"/>
      <w:pPr>
        <w:tabs>
          <w:tab w:val="num" w:pos="1008"/>
        </w:tabs>
        <w:ind w:left="1008" w:hanging="432"/>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1" w15:restartNumberingAfterBreak="0">
    <w:nsid w:val="7D1565D3"/>
    <w:multiLevelType w:val="hybridMultilevel"/>
    <w:tmpl w:val="44283BD0"/>
    <w:lvl w:ilvl="0" w:tplc="0604066C">
      <w:start w:val="1"/>
      <w:numFmt w:val="lowerLetter"/>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EE27ACB"/>
    <w:multiLevelType w:val="multilevel"/>
    <w:tmpl w:val="AD80A8F2"/>
    <w:lvl w:ilvl="0">
      <w:start w:val="1"/>
      <w:numFmt w:val="decimal"/>
      <w:lvlText w:val="%1."/>
      <w:lvlJc w:val="left"/>
      <w:pPr>
        <w:tabs>
          <w:tab w:val="num" w:pos="567"/>
        </w:tabs>
        <w:ind w:left="907" w:hanging="907"/>
      </w:pPr>
      <w:rPr>
        <w:rFonts w:ascii="Times New Roman" w:hAnsi="Times New Roman" w:hint="default"/>
        <w:b/>
        <w:i w:val="0"/>
        <w:sz w:val="22"/>
      </w:rPr>
    </w:lvl>
    <w:lvl w:ilvl="1">
      <w:start w:val="1"/>
      <w:numFmt w:val="decimal"/>
      <w:lvlText w:val="%2."/>
      <w:lvlJc w:val="left"/>
      <w:pPr>
        <w:tabs>
          <w:tab w:val="num" w:pos="567"/>
        </w:tabs>
        <w:ind w:left="567" w:hanging="567"/>
      </w:pPr>
      <w:rPr>
        <w:rFonts w:ascii="Times New Roman" w:eastAsia="Times New Roman" w:hAnsi="Times New Roman" w:cs="Times New Roman"/>
        <w:b/>
      </w:rPr>
    </w:lvl>
    <w:lvl w:ilvl="2">
      <w:start w:val="1"/>
      <w:numFmt w:val="lowerLetter"/>
      <w:lvlText w:val="(%3)"/>
      <w:lvlJc w:val="left"/>
      <w:pPr>
        <w:tabs>
          <w:tab w:val="num" w:pos="1134"/>
        </w:tabs>
        <w:ind w:left="1134" w:hanging="567"/>
      </w:pPr>
      <w:rPr>
        <w:rFonts w:ascii="Times New Roman" w:hAnsi="Times New Roman" w:hint="default"/>
        <w:b w:val="0"/>
        <w:i w:val="0"/>
        <w:sz w:val="22"/>
      </w:rPr>
    </w:lvl>
    <w:lvl w:ilvl="3">
      <w:start w:val="1"/>
      <w:numFmt w:val="lowerRoman"/>
      <w:lvlText w:val="(%4)"/>
      <w:lvlJc w:val="left"/>
      <w:pPr>
        <w:tabs>
          <w:tab w:val="num" w:pos="2448"/>
        </w:tabs>
        <w:ind w:left="2304" w:hanging="576"/>
      </w:pPr>
      <w:rPr>
        <w:rFonts w:hint="default"/>
      </w:rPr>
    </w:lvl>
    <w:lvl w:ilvl="4">
      <w:start w:val="1"/>
      <w:numFmt w:val="upperLetter"/>
      <w:lvlText w:val="(%5)"/>
      <w:lvlJc w:val="left"/>
      <w:pPr>
        <w:tabs>
          <w:tab w:val="num" w:pos="2880"/>
        </w:tabs>
        <w:ind w:left="2880" w:hanging="576"/>
      </w:pPr>
      <w:rPr>
        <w:rFonts w:hint="default"/>
      </w:rPr>
    </w:lvl>
    <w:lvl w:ilvl="5">
      <w:start w:val="1"/>
      <w:numFmt w:val="upperRoman"/>
      <w:lvlText w:val="%6)"/>
      <w:lvlJc w:val="left"/>
      <w:pPr>
        <w:tabs>
          <w:tab w:val="num" w:pos="3456"/>
        </w:tabs>
        <w:ind w:left="3456" w:hanging="576"/>
      </w:pPr>
      <w:rPr>
        <w:rFonts w:hint="default"/>
      </w:rPr>
    </w:lvl>
    <w:lvl w:ilvl="6">
      <w:start w:val="1"/>
      <w:numFmt w:val="decimal"/>
      <w:lvlText w:val="%7."/>
      <w:lvlJc w:val="left"/>
      <w:pPr>
        <w:tabs>
          <w:tab w:val="num" w:pos="1008"/>
        </w:tabs>
        <w:ind w:left="1008" w:hanging="432"/>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abstractNumId w:val="31"/>
  </w:num>
  <w:num w:numId="2">
    <w:abstractNumId w:val="2"/>
  </w:num>
  <w:num w:numId="3">
    <w:abstractNumId w:val="4"/>
  </w:num>
  <w:num w:numId="4">
    <w:abstractNumId w:val="26"/>
  </w:num>
  <w:num w:numId="5">
    <w:abstractNumId w:val="27"/>
  </w:num>
  <w:num w:numId="6">
    <w:abstractNumId w:val="32"/>
  </w:num>
  <w:num w:numId="7">
    <w:abstractNumId w:val="10"/>
  </w:num>
  <w:num w:numId="8">
    <w:abstractNumId w:val="30"/>
  </w:num>
  <w:num w:numId="9">
    <w:abstractNumId w:val="14"/>
  </w:num>
  <w:num w:numId="10">
    <w:abstractNumId w:val="19"/>
  </w:num>
  <w:num w:numId="11">
    <w:abstractNumId w:val="12"/>
  </w:num>
  <w:num w:numId="12">
    <w:abstractNumId w:val="7"/>
  </w:num>
  <w:num w:numId="13">
    <w:abstractNumId w:val="17"/>
  </w:num>
  <w:num w:numId="14">
    <w:abstractNumId w:val="6"/>
  </w:num>
  <w:num w:numId="15">
    <w:abstractNumId w:val="25"/>
  </w:num>
  <w:num w:numId="16">
    <w:abstractNumId w:val="16"/>
  </w:num>
  <w:num w:numId="17">
    <w:abstractNumId w:val="3"/>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0"/>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1"/>
  </w:num>
  <w:num w:numId="22">
    <w:abstractNumId w:val="8"/>
  </w:num>
  <w:num w:numId="23">
    <w:abstractNumId w:val="15"/>
  </w:num>
  <w:num w:numId="24">
    <w:abstractNumId w:val="20"/>
  </w:num>
  <w:num w:numId="25">
    <w:abstractNumId w:val="9"/>
  </w:num>
  <w:num w:numId="26">
    <w:abstractNumId w:val="18"/>
  </w:num>
  <w:num w:numId="27">
    <w:abstractNumId w:val="24"/>
  </w:num>
  <w:num w:numId="28">
    <w:abstractNumId w:val="5"/>
  </w:num>
  <w:num w:numId="29">
    <w:abstractNumId w:val="28"/>
  </w:num>
  <w:num w:numId="30">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wNzEwNzA3t7QwMDJQ0lEKTi0uzszPAykwrAUADksYkiwAAAA="/>
  </w:docVars>
  <w:rsids>
    <w:rsidRoot w:val="00BE1050"/>
    <w:rsid w:val="00001220"/>
    <w:rsid w:val="00001D2D"/>
    <w:rsid w:val="000030A3"/>
    <w:rsid w:val="00004A6A"/>
    <w:rsid w:val="0001294B"/>
    <w:rsid w:val="00013135"/>
    <w:rsid w:val="0001315C"/>
    <w:rsid w:val="000139C3"/>
    <w:rsid w:val="00014972"/>
    <w:rsid w:val="00016523"/>
    <w:rsid w:val="00017EF5"/>
    <w:rsid w:val="00021514"/>
    <w:rsid w:val="000242CD"/>
    <w:rsid w:val="00024E7D"/>
    <w:rsid w:val="000303A2"/>
    <w:rsid w:val="00034510"/>
    <w:rsid w:val="0004090F"/>
    <w:rsid w:val="000438EA"/>
    <w:rsid w:val="000449CB"/>
    <w:rsid w:val="000454BF"/>
    <w:rsid w:val="00045D74"/>
    <w:rsid w:val="000474FE"/>
    <w:rsid w:val="00047F2D"/>
    <w:rsid w:val="00051E5C"/>
    <w:rsid w:val="00052901"/>
    <w:rsid w:val="00053203"/>
    <w:rsid w:val="00055111"/>
    <w:rsid w:val="000562FF"/>
    <w:rsid w:val="00061DAE"/>
    <w:rsid w:val="000623BC"/>
    <w:rsid w:val="000631B0"/>
    <w:rsid w:val="000635B1"/>
    <w:rsid w:val="00072A13"/>
    <w:rsid w:val="00074534"/>
    <w:rsid w:val="0008298C"/>
    <w:rsid w:val="000842A8"/>
    <w:rsid w:val="000844BF"/>
    <w:rsid w:val="00084D94"/>
    <w:rsid w:val="000867A4"/>
    <w:rsid w:val="000874AB"/>
    <w:rsid w:val="000912F4"/>
    <w:rsid w:val="000915CD"/>
    <w:rsid w:val="000918C8"/>
    <w:rsid w:val="00093350"/>
    <w:rsid w:val="00094339"/>
    <w:rsid w:val="0009518F"/>
    <w:rsid w:val="00095BE2"/>
    <w:rsid w:val="000970B8"/>
    <w:rsid w:val="000A1C2D"/>
    <w:rsid w:val="000A2F37"/>
    <w:rsid w:val="000A3CDE"/>
    <w:rsid w:val="000A4607"/>
    <w:rsid w:val="000A53C5"/>
    <w:rsid w:val="000A6BF0"/>
    <w:rsid w:val="000A73CF"/>
    <w:rsid w:val="000A753E"/>
    <w:rsid w:val="000B0A65"/>
    <w:rsid w:val="000B31F3"/>
    <w:rsid w:val="000B62C3"/>
    <w:rsid w:val="000C43B1"/>
    <w:rsid w:val="000C69CE"/>
    <w:rsid w:val="000C6A2A"/>
    <w:rsid w:val="000D0434"/>
    <w:rsid w:val="000D2B35"/>
    <w:rsid w:val="000E0DC7"/>
    <w:rsid w:val="000E687B"/>
    <w:rsid w:val="000E762B"/>
    <w:rsid w:val="000F06DD"/>
    <w:rsid w:val="000F15AB"/>
    <w:rsid w:val="000F4B01"/>
    <w:rsid w:val="000F5926"/>
    <w:rsid w:val="000F64A8"/>
    <w:rsid w:val="000F6526"/>
    <w:rsid w:val="000F7DFE"/>
    <w:rsid w:val="00103209"/>
    <w:rsid w:val="00103A73"/>
    <w:rsid w:val="00106404"/>
    <w:rsid w:val="00107A93"/>
    <w:rsid w:val="001104AC"/>
    <w:rsid w:val="00114223"/>
    <w:rsid w:val="001208E1"/>
    <w:rsid w:val="00120C93"/>
    <w:rsid w:val="001234D2"/>
    <w:rsid w:val="00124CC7"/>
    <w:rsid w:val="00125D4C"/>
    <w:rsid w:val="001266EF"/>
    <w:rsid w:val="00130BBA"/>
    <w:rsid w:val="00132E76"/>
    <w:rsid w:val="00133444"/>
    <w:rsid w:val="0013480F"/>
    <w:rsid w:val="00134A1C"/>
    <w:rsid w:val="00135147"/>
    <w:rsid w:val="0013517F"/>
    <w:rsid w:val="00140ABA"/>
    <w:rsid w:val="00140EC4"/>
    <w:rsid w:val="00141BFF"/>
    <w:rsid w:val="00145A7C"/>
    <w:rsid w:val="00145D64"/>
    <w:rsid w:val="001466A0"/>
    <w:rsid w:val="00146AB2"/>
    <w:rsid w:val="0015031B"/>
    <w:rsid w:val="0015233D"/>
    <w:rsid w:val="00156CE4"/>
    <w:rsid w:val="00160160"/>
    <w:rsid w:val="00161427"/>
    <w:rsid w:val="0016365B"/>
    <w:rsid w:val="00163CB0"/>
    <w:rsid w:val="00170FEF"/>
    <w:rsid w:val="001766DE"/>
    <w:rsid w:val="0018014E"/>
    <w:rsid w:val="001826F5"/>
    <w:rsid w:val="001836E4"/>
    <w:rsid w:val="00184B94"/>
    <w:rsid w:val="00186B89"/>
    <w:rsid w:val="00194079"/>
    <w:rsid w:val="00194D34"/>
    <w:rsid w:val="001A030E"/>
    <w:rsid w:val="001A5EBB"/>
    <w:rsid w:val="001A7E90"/>
    <w:rsid w:val="001B2375"/>
    <w:rsid w:val="001B52A7"/>
    <w:rsid w:val="001B5BA5"/>
    <w:rsid w:val="001B6362"/>
    <w:rsid w:val="001B716D"/>
    <w:rsid w:val="001B731E"/>
    <w:rsid w:val="001C15D1"/>
    <w:rsid w:val="001C2506"/>
    <w:rsid w:val="001C4CFF"/>
    <w:rsid w:val="001C5A41"/>
    <w:rsid w:val="001D1305"/>
    <w:rsid w:val="001D1B02"/>
    <w:rsid w:val="001D2625"/>
    <w:rsid w:val="001D53BF"/>
    <w:rsid w:val="001E7F4D"/>
    <w:rsid w:val="001F04AB"/>
    <w:rsid w:val="001F0724"/>
    <w:rsid w:val="001F0E5A"/>
    <w:rsid w:val="001F1DC2"/>
    <w:rsid w:val="001F3058"/>
    <w:rsid w:val="001F4657"/>
    <w:rsid w:val="001F4A23"/>
    <w:rsid w:val="001F600C"/>
    <w:rsid w:val="001F6747"/>
    <w:rsid w:val="0020061D"/>
    <w:rsid w:val="00200A1F"/>
    <w:rsid w:val="00203D3A"/>
    <w:rsid w:val="00203D96"/>
    <w:rsid w:val="002047B0"/>
    <w:rsid w:val="00205002"/>
    <w:rsid w:val="00205BEC"/>
    <w:rsid w:val="00206DE1"/>
    <w:rsid w:val="002076EC"/>
    <w:rsid w:val="00207D30"/>
    <w:rsid w:val="00213CD0"/>
    <w:rsid w:val="00214519"/>
    <w:rsid w:val="00215763"/>
    <w:rsid w:val="00221E1B"/>
    <w:rsid w:val="0022222B"/>
    <w:rsid w:val="00222272"/>
    <w:rsid w:val="00223DD3"/>
    <w:rsid w:val="00224209"/>
    <w:rsid w:val="00227DA5"/>
    <w:rsid w:val="002312B7"/>
    <w:rsid w:val="00233660"/>
    <w:rsid w:val="002368E3"/>
    <w:rsid w:val="00240C86"/>
    <w:rsid w:val="00240F58"/>
    <w:rsid w:val="00242070"/>
    <w:rsid w:val="002424E0"/>
    <w:rsid w:val="00245CB1"/>
    <w:rsid w:val="002478A8"/>
    <w:rsid w:val="00247FAB"/>
    <w:rsid w:val="00251264"/>
    <w:rsid w:val="0025250F"/>
    <w:rsid w:val="0025261D"/>
    <w:rsid w:val="00252E82"/>
    <w:rsid w:val="00255133"/>
    <w:rsid w:val="00255475"/>
    <w:rsid w:val="00255A3A"/>
    <w:rsid w:val="00256807"/>
    <w:rsid w:val="00256D58"/>
    <w:rsid w:val="00260B95"/>
    <w:rsid w:val="002618BF"/>
    <w:rsid w:val="002625CC"/>
    <w:rsid w:val="00263435"/>
    <w:rsid w:val="00263AE1"/>
    <w:rsid w:val="00267873"/>
    <w:rsid w:val="00270CE7"/>
    <w:rsid w:val="00271812"/>
    <w:rsid w:val="00272E49"/>
    <w:rsid w:val="00273C52"/>
    <w:rsid w:val="00275A71"/>
    <w:rsid w:val="002829FF"/>
    <w:rsid w:val="00285A06"/>
    <w:rsid w:val="002874C4"/>
    <w:rsid w:val="00287D17"/>
    <w:rsid w:val="0029126E"/>
    <w:rsid w:val="0029199D"/>
    <w:rsid w:val="00293E5F"/>
    <w:rsid w:val="00294919"/>
    <w:rsid w:val="00295A7B"/>
    <w:rsid w:val="002A1511"/>
    <w:rsid w:val="002A2A71"/>
    <w:rsid w:val="002A4C18"/>
    <w:rsid w:val="002A545F"/>
    <w:rsid w:val="002A5511"/>
    <w:rsid w:val="002A700C"/>
    <w:rsid w:val="002A7955"/>
    <w:rsid w:val="002B314E"/>
    <w:rsid w:val="002B3B8A"/>
    <w:rsid w:val="002B4694"/>
    <w:rsid w:val="002C083C"/>
    <w:rsid w:val="002C21C7"/>
    <w:rsid w:val="002C4E01"/>
    <w:rsid w:val="002C50A7"/>
    <w:rsid w:val="002C5A21"/>
    <w:rsid w:val="002C611E"/>
    <w:rsid w:val="002C6200"/>
    <w:rsid w:val="002C6D01"/>
    <w:rsid w:val="002D0770"/>
    <w:rsid w:val="002D317F"/>
    <w:rsid w:val="002D4095"/>
    <w:rsid w:val="002D5E18"/>
    <w:rsid w:val="002E154E"/>
    <w:rsid w:val="002E2249"/>
    <w:rsid w:val="002E279E"/>
    <w:rsid w:val="002E2F6F"/>
    <w:rsid w:val="002E3775"/>
    <w:rsid w:val="002E6654"/>
    <w:rsid w:val="002E6975"/>
    <w:rsid w:val="002E78CF"/>
    <w:rsid w:val="002F1116"/>
    <w:rsid w:val="002F150B"/>
    <w:rsid w:val="002F1E87"/>
    <w:rsid w:val="002F211D"/>
    <w:rsid w:val="002F4A40"/>
    <w:rsid w:val="002F72A2"/>
    <w:rsid w:val="002F7C1B"/>
    <w:rsid w:val="0030086B"/>
    <w:rsid w:val="00302513"/>
    <w:rsid w:val="00304337"/>
    <w:rsid w:val="0030459B"/>
    <w:rsid w:val="00305E44"/>
    <w:rsid w:val="003079FA"/>
    <w:rsid w:val="00311C95"/>
    <w:rsid w:val="00317462"/>
    <w:rsid w:val="00320BF8"/>
    <w:rsid w:val="00321C4F"/>
    <w:rsid w:val="00325719"/>
    <w:rsid w:val="00327C1D"/>
    <w:rsid w:val="003305F6"/>
    <w:rsid w:val="00332306"/>
    <w:rsid w:val="003328DB"/>
    <w:rsid w:val="00332CF6"/>
    <w:rsid w:val="00333C3C"/>
    <w:rsid w:val="003371A8"/>
    <w:rsid w:val="00340D57"/>
    <w:rsid w:val="00343DE8"/>
    <w:rsid w:val="00344BFA"/>
    <w:rsid w:val="00345691"/>
    <w:rsid w:val="00345B4B"/>
    <w:rsid w:val="00346F69"/>
    <w:rsid w:val="00347CEB"/>
    <w:rsid w:val="00350EA5"/>
    <w:rsid w:val="00351DE0"/>
    <w:rsid w:val="0035262B"/>
    <w:rsid w:val="00353B92"/>
    <w:rsid w:val="00353D9D"/>
    <w:rsid w:val="00357836"/>
    <w:rsid w:val="00357922"/>
    <w:rsid w:val="003607E6"/>
    <w:rsid w:val="003631EC"/>
    <w:rsid w:val="00367737"/>
    <w:rsid w:val="003709B4"/>
    <w:rsid w:val="00370BCC"/>
    <w:rsid w:val="00371527"/>
    <w:rsid w:val="003720C0"/>
    <w:rsid w:val="00375556"/>
    <w:rsid w:val="00375B27"/>
    <w:rsid w:val="0037702A"/>
    <w:rsid w:val="00380418"/>
    <w:rsid w:val="00380CB2"/>
    <w:rsid w:val="00382DD6"/>
    <w:rsid w:val="00383255"/>
    <w:rsid w:val="00384F2E"/>
    <w:rsid w:val="00387929"/>
    <w:rsid w:val="00391D24"/>
    <w:rsid w:val="00391E98"/>
    <w:rsid w:val="00392139"/>
    <w:rsid w:val="00392AFF"/>
    <w:rsid w:val="00393CE7"/>
    <w:rsid w:val="00394649"/>
    <w:rsid w:val="0039753D"/>
    <w:rsid w:val="003A0F84"/>
    <w:rsid w:val="003A2836"/>
    <w:rsid w:val="003A387E"/>
    <w:rsid w:val="003A7532"/>
    <w:rsid w:val="003B1CA0"/>
    <w:rsid w:val="003B2AAF"/>
    <w:rsid w:val="003B5CB9"/>
    <w:rsid w:val="003B5E5A"/>
    <w:rsid w:val="003C171E"/>
    <w:rsid w:val="003C32A3"/>
    <w:rsid w:val="003C5544"/>
    <w:rsid w:val="003D1AAD"/>
    <w:rsid w:val="003D42F2"/>
    <w:rsid w:val="003D4C57"/>
    <w:rsid w:val="003D6FE4"/>
    <w:rsid w:val="003E0BA6"/>
    <w:rsid w:val="003E3467"/>
    <w:rsid w:val="003E6484"/>
    <w:rsid w:val="003E65A1"/>
    <w:rsid w:val="003F23D0"/>
    <w:rsid w:val="003F36FD"/>
    <w:rsid w:val="003F6A5B"/>
    <w:rsid w:val="004014B2"/>
    <w:rsid w:val="00402831"/>
    <w:rsid w:val="00402C20"/>
    <w:rsid w:val="0040314E"/>
    <w:rsid w:val="00403384"/>
    <w:rsid w:val="00403D1C"/>
    <w:rsid w:val="004049DB"/>
    <w:rsid w:val="00407961"/>
    <w:rsid w:val="00407CEC"/>
    <w:rsid w:val="00407F2D"/>
    <w:rsid w:val="00411626"/>
    <w:rsid w:val="00411B1E"/>
    <w:rsid w:val="00412187"/>
    <w:rsid w:val="004162E9"/>
    <w:rsid w:val="00424B05"/>
    <w:rsid w:val="00430AC0"/>
    <w:rsid w:val="00432FE5"/>
    <w:rsid w:val="00435249"/>
    <w:rsid w:val="0043561B"/>
    <w:rsid w:val="0043626D"/>
    <w:rsid w:val="00436548"/>
    <w:rsid w:val="00437819"/>
    <w:rsid w:val="00437FD3"/>
    <w:rsid w:val="004409F6"/>
    <w:rsid w:val="00442EAF"/>
    <w:rsid w:val="00443A97"/>
    <w:rsid w:val="00443D1B"/>
    <w:rsid w:val="00445082"/>
    <w:rsid w:val="00446185"/>
    <w:rsid w:val="004512E5"/>
    <w:rsid w:val="00454B53"/>
    <w:rsid w:val="004564AC"/>
    <w:rsid w:val="00456A6E"/>
    <w:rsid w:val="0045765C"/>
    <w:rsid w:val="004607EF"/>
    <w:rsid w:val="00466BFB"/>
    <w:rsid w:val="00466F1A"/>
    <w:rsid w:val="0047004F"/>
    <w:rsid w:val="00475095"/>
    <w:rsid w:val="00475173"/>
    <w:rsid w:val="00476183"/>
    <w:rsid w:val="00476997"/>
    <w:rsid w:val="00481A98"/>
    <w:rsid w:val="004824EA"/>
    <w:rsid w:val="00482598"/>
    <w:rsid w:val="004839CE"/>
    <w:rsid w:val="00486772"/>
    <w:rsid w:val="00490568"/>
    <w:rsid w:val="00496448"/>
    <w:rsid w:val="00497B72"/>
    <w:rsid w:val="004A2AE3"/>
    <w:rsid w:val="004A313A"/>
    <w:rsid w:val="004A3521"/>
    <w:rsid w:val="004A36BC"/>
    <w:rsid w:val="004B0128"/>
    <w:rsid w:val="004B1A72"/>
    <w:rsid w:val="004B2285"/>
    <w:rsid w:val="004B2886"/>
    <w:rsid w:val="004B6D07"/>
    <w:rsid w:val="004C433B"/>
    <w:rsid w:val="004C77EB"/>
    <w:rsid w:val="004D052D"/>
    <w:rsid w:val="004D1DFD"/>
    <w:rsid w:val="004D2172"/>
    <w:rsid w:val="004D26E0"/>
    <w:rsid w:val="004D3F8D"/>
    <w:rsid w:val="004D45C6"/>
    <w:rsid w:val="004D46BD"/>
    <w:rsid w:val="004E0FC9"/>
    <w:rsid w:val="004E5BBE"/>
    <w:rsid w:val="004F1777"/>
    <w:rsid w:val="004F29B6"/>
    <w:rsid w:val="004F3B6B"/>
    <w:rsid w:val="004F51B1"/>
    <w:rsid w:val="004F5E1E"/>
    <w:rsid w:val="004F6538"/>
    <w:rsid w:val="004F7A17"/>
    <w:rsid w:val="004F7FE4"/>
    <w:rsid w:val="00500798"/>
    <w:rsid w:val="005013B4"/>
    <w:rsid w:val="00503F1B"/>
    <w:rsid w:val="005052C6"/>
    <w:rsid w:val="00505F17"/>
    <w:rsid w:val="00510D50"/>
    <w:rsid w:val="00513C91"/>
    <w:rsid w:val="0051401D"/>
    <w:rsid w:val="00514C1B"/>
    <w:rsid w:val="00515007"/>
    <w:rsid w:val="005166E0"/>
    <w:rsid w:val="00517ECA"/>
    <w:rsid w:val="00525334"/>
    <w:rsid w:val="00525957"/>
    <w:rsid w:val="005263D5"/>
    <w:rsid w:val="005263FD"/>
    <w:rsid w:val="00526ED7"/>
    <w:rsid w:val="00527CA2"/>
    <w:rsid w:val="00532739"/>
    <w:rsid w:val="005378EF"/>
    <w:rsid w:val="00540B1A"/>
    <w:rsid w:val="005420C6"/>
    <w:rsid w:val="005428E5"/>
    <w:rsid w:val="00547D56"/>
    <w:rsid w:val="00551358"/>
    <w:rsid w:val="00551EA8"/>
    <w:rsid w:val="00553692"/>
    <w:rsid w:val="005540FE"/>
    <w:rsid w:val="00555317"/>
    <w:rsid w:val="005564B1"/>
    <w:rsid w:val="00562A72"/>
    <w:rsid w:val="005641C0"/>
    <w:rsid w:val="005643D1"/>
    <w:rsid w:val="00565233"/>
    <w:rsid w:val="005679B2"/>
    <w:rsid w:val="00567C31"/>
    <w:rsid w:val="00570706"/>
    <w:rsid w:val="00576574"/>
    <w:rsid w:val="00584BB6"/>
    <w:rsid w:val="00585102"/>
    <w:rsid w:val="00587930"/>
    <w:rsid w:val="00591154"/>
    <w:rsid w:val="00591423"/>
    <w:rsid w:val="00591440"/>
    <w:rsid w:val="0059151A"/>
    <w:rsid w:val="005929E9"/>
    <w:rsid w:val="0059475C"/>
    <w:rsid w:val="005971A9"/>
    <w:rsid w:val="005A15A7"/>
    <w:rsid w:val="005A58CA"/>
    <w:rsid w:val="005B7CFE"/>
    <w:rsid w:val="005C024A"/>
    <w:rsid w:val="005C27F0"/>
    <w:rsid w:val="005C2EEB"/>
    <w:rsid w:val="005C4EB3"/>
    <w:rsid w:val="005C618F"/>
    <w:rsid w:val="005C6921"/>
    <w:rsid w:val="005C6D75"/>
    <w:rsid w:val="005D1321"/>
    <w:rsid w:val="005D3568"/>
    <w:rsid w:val="005D3B10"/>
    <w:rsid w:val="005D5276"/>
    <w:rsid w:val="005D6CBB"/>
    <w:rsid w:val="005E29EB"/>
    <w:rsid w:val="005E328B"/>
    <w:rsid w:val="005E3C18"/>
    <w:rsid w:val="005E3EB9"/>
    <w:rsid w:val="005E5569"/>
    <w:rsid w:val="005F058E"/>
    <w:rsid w:val="005F2A8C"/>
    <w:rsid w:val="005F30E9"/>
    <w:rsid w:val="00600CA6"/>
    <w:rsid w:val="00600D90"/>
    <w:rsid w:val="00601A36"/>
    <w:rsid w:val="0060216D"/>
    <w:rsid w:val="006025AE"/>
    <w:rsid w:val="00604E6F"/>
    <w:rsid w:val="00610EA7"/>
    <w:rsid w:val="00613D59"/>
    <w:rsid w:val="0061753B"/>
    <w:rsid w:val="00621DCB"/>
    <w:rsid w:val="006235DC"/>
    <w:rsid w:val="006243E8"/>
    <w:rsid w:val="00625407"/>
    <w:rsid w:val="00626B0D"/>
    <w:rsid w:val="0062738E"/>
    <w:rsid w:val="006276CF"/>
    <w:rsid w:val="006312A5"/>
    <w:rsid w:val="006314E1"/>
    <w:rsid w:val="00631B9C"/>
    <w:rsid w:val="00634C19"/>
    <w:rsid w:val="00636386"/>
    <w:rsid w:val="006376F5"/>
    <w:rsid w:val="0064009F"/>
    <w:rsid w:val="00640460"/>
    <w:rsid w:val="006407BA"/>
    <w:rsid w:val="00640892"/>
    <w:rsid w:val="00642A5B"/>
    <w:rsid w:val="00642E9F"/>
    <w:rsid w:val="00643A32"/>
    <w:rsid w:val="0064417F"/>
    <w:rsid w:val="00645933"/>
    <w:rsid w:val="00652C53"/>
    <w:rsid w:val="006605D2"/>
    <w:rsid w:val="006648FB"/>
    <w:rsid w:val="00666D4B"/>
    <w:rsid w:val="00671005"/>
    <w:rsid w:val="0067168F"/>
    <w:rsid w:val="0067227F"/>
    <w:rsid w:val="00673E01"/>
    <w:rsid w:val="00676B93"/>
    <w:rsid w:val="00677F98"/>
    <w:rsid w:val="0068108B"/>
    <w:rsid w:val="00687FA3"/>
    <w:rsid w:val="006919D0"/>
    <w:rsid w:val="00691C2B"/>
    <w:rsid w:val="006921E3"/>
    <w:rsid w:val="00692E8F"/>
    <w:rsid w:val="006951DB"/>
    <w:rsid w:val="00696202"/>
    <w:rsid w:val="00697D6E"/>
    <w:rsid w:val="006A44B2"/>
    <w:rsid w:val="006A482A"/>
    <w:rsid w:val="006A5275"/>
    <w:rsid w:val="006A5E85"/>
    <w:rsid w:val="006B24BA"/>
    <w:rsid w:val="006B668D"/>
    <w:rsid w:val="006B6927"/>
    <w:rsid w:val="006B7B0D"/>
    <w:rsid w:val="006B7F19"/>
    <w:rsid w:val="006C2E90"/>
    <w:rsid w:val="006C48CE"/>
    <w:rsid w:val="006C6DB1"/>
    <w:rsid w:val="006C7D26"/>
    <w:rsid w:val="006D2CF3"/>
    <w:rsid w:val="006D6533"/>
    <w:rsid w:val="006E0E26"/>
    <w:rsid w:val="006E16F7"/>
    <w:rsid w:val="006E1C13"/>
    <w:rsid w:val="006E24D4"/>
    <w:rsid w:val="006E452B"/>
    <w:rsid w:val="006E49B0"/>
    <w:rsid w:val="006E4DFD"/>
    <w:rsid w:val="006E6055"/>
    <w:rsid w:val="006E6726"/>
    <w:rsid w:val="006E7447"/>
    <w:rsid w:val="006F1AEC"/>
    <w:rsid w:val="006F4EDC"/>
    <w:rsid w:val="006F4FB2"/>
    <w:rsid w:val="006F6701"/>
    <w:rsid w:val="0070488C"/>
    <w:rsid w:val="007062A1"/>
    <w:rsid w:val="0070758A"/>
    <w:rsid w:val="00710B71"/>
    <w:rsid w:val="00713E6E"/>
    <w:rsid w:val="00717DAA"/>
    <w:rsid w:val="00720474"/>
    <w:rsid w:val="00722478"/>
    <w:rsid w:val="00722C02"/>
    <w:rsid w:val="00727A31"/>
    <w:rsid w:val="0073037B"/>
    <w:rsid w:val="0073163F"/>
    <w:rsid w:val="00736023"/>
    <w:rsid w:val="00736827"/>
    <w:rsid w:val="00737F59"/>
    <w:rsid w:val="00742937"/>
    <w:rsid w:val="00745D1D"/>
    <w:rsid w:val="00745D63"/>
    <w:rsid w:val="00746024"/>
    <w:rsid w:val="00746696"/>
    <w:rsid w:val="0074692C"/>
    <w:rsid w:val="00746C93"/>
    <w:rsid w:val="00747D41"/>
    <w:rsid w:val="00750751"/>
    <w:rsid w:val="00751FE4"/>
    <w:rsid w:val="00752E32"/>
    <w:rsid w:val="00753136"/>
    <w:rsid w:val="00755A22"/>
    <w:rsid w:val="0075683F"/>
    <w:rsid w:val="00761114"/>
    <w:rsid w:val="0076261B"/>
    <w:rsid w:val="00765ACC"/>
    <w:rsid w:val="0076681E"/>
    <w:rsid w:val="007712E8"/>
    <w:rsid w:val="00773852"/>
    <w:rsid w:val="007744B0"/>
    <w:rsid w:val="00776718"/>
    <w:rsid w:val="0077700C"/>
    <w:rsid w:val="0077746D"/>
    <w:rsid w:val="00777683"/>
    <w:rsid w:val="007779C5"/>
    <w:rsid w:val="00780D9E"/>
    <w:rsid w:val="00782302"/>
    <w:rsid w:val="00782891"/>
    <w:rsid w:val="007857F8"/>
    <w:rsid w:val="0078672A"/>
    <w:rsid w:val="00786C6A"/>
    <w:rsid w:val="00791338"/>
    <w:rsid w:val="0079245A"/>
    <w:rsid w:val="00792E17"/>
    <w:rsid w:val="00793EB4"/>
    <w:rsid w:val="007954E2"/>
    <w:rsid w:val="00795B66"/>
    <w:rsid w:val="007A1013"/>
    <w:rsid w:val="007A181E"/>
    <w:rsid w:val="007A2262"/>
    <w:rsid w:val="007A2E47"/>
    <w:rsid w:val="007A3142"/>
    <w:rsid w:val="007B1E47"/>
    <w:rsid w:val="007B4082"/>
    <w:rsid w:val="007C17E2"/>
    <w:rsid w:val="007C4AD2"/>
    <w:rsid w:val="007C50BC"/>
    <w:rsid w:val="007C624F"/>
    <w:rsid w:val="007C7052"/>
    <w:rsid w:val="007C7ADE"/>
    <w:rsid w:val="007D03BE"/>
    <w:rsid w:val="007D13B3"/>
    <w:rsid w:val="007D294F"/>
    <w:rsid w:val="007D3CDA"/>
    <w:rsid w:val="007D749C"/>
    <w:rsid w:val="007E1621"/>
    <w:rsid w:val="007E2AB6"/>
    <w:rsid w:val="007E3994"/>
    <w:rsid w:val="007E4050"/>
    <w:rsid w:val="007E4F0A"/>
    <w:rsid w:val="007E54E4"/>
    <w:rsid w:val="007E7ACC"/>
    <w:rsid w:val="007F0931"/>
    <w:rsid w:val="007F12B8"/>
    <w:rsid w:val="007F1B2B"/>
    <w:rsid w:val="007F297A"/>
    <w:rsid w:val="007F407B"/>
    <w:rsid w:val="007F693B"/>
    <w:rsid w:val="008010B2"/>
    <w:rsid w:val="00803304"/>
    <w:rsid w:val="00804446"/>
    <w:rsid w:val="00810C80"/>
    <w:rsid w:val="00811684"/>
    <w:rsid w:val="008119FC"/>
    <w:rsid w:val="00815771"/>
    <w:rsid w:val="00816FBE"/>
    <w:rsid w:val="00817401"/>
    <w:rsid w:val="00817635"/>
    <w:rsid w:val="00822449"/>
    <w:rsid w:val="008246C3"/>
    <w:rsid w:val="00825A5B"/>
    <w:rsid w:val="008269E6"/>
    <w:rsid w:val="00827599"/>
    <w:rsid w:val="00833F9B"/>
    <w:rsid w:val="0083428C"/>
    <w:rsid w:val="0083461F"/>
    <w:rsid w:val="00835CAC"/>
    <w:rsid w:val="00837057"/>
    <w:rsid w:val="00840604"/>
    <w:rsid w:val="008406EB"/>
    <w:rsid w:val="00840A93"/>
    <w:rsid w:val="00841839"/>
    <w:rsid w:val="008427BA"/>
    <w:rsid w:val="00842CD9"/>
    <w:rsid w:val="00843EA6"/>
    <w:rsid w:val="00843FA2"/>
    <w:rsid w:val="00844B83"/>
    <w:rsid w:val="0084516C"/>
    <w:rsid w:val="0084549E"/>
    <w:rsid w:val="00852118"/>
    <w:rsid w:val="0085264A"/>
    <w:rsid w:val="00856358"/>
    <w:rsid w:val="0085691E"/>
    <w:rsid w:val="008620AD"/>
    <w:rsid w:val="00863118"/>
    <w:rsid w:val="00863A2D"/>
    <w:rsid w:val="0086454D"/>
    <w:rsid w:val="008670A3"/>
    <w:rsid w:val="00870D97"/>
    <w:rsid w:val="008715F9"/>
    <w:rsid w:val="0087235C"/>
    <w:rsid w:val="00872393"/>
    <w:rsid w:val="00872A24"/>
    <w:rsid w:val="00874A5D"/>
    <w:rsid w:val="00877113"/>
    <w:rsid w:val="00883F6F"/>
    <w:rsid w:val="00884E25"/>
    <w:rsid w:val="0089232E"/>
    <w:rsid w:val="008970AC"/>
    <w:rsid w:val="008A2E8C"/>
    <w:rsid w:val="008A4EA9"/>
    <w:rsid w:val="008A5867"/>
    <w:rsid w:val="008A5BBC"/>
    <w:rsid w:val="008A7860"/>
    <w:rsid w:val="008A786F"/>
    <w:rsid w:val="008B0140"/>
    <w:rsid w:val="008B60D9"/>
    <w:rsid w:val="008B6A1E"/>
    <w:rsid w:val="008B73A5"/>
    <w:rsid w:val="008C1004"/>
    <w:rsid w:val="008C1786"/>
    <w:rsid w:val="008C26DE"/>
    <w:rsid w:val="008C2E92"/>
    <w:rsid w:val="008C374A"/>
    <w:rsid w:val="008C6EAA"/>
    <w:rsid w:val="008D2EA4"/>
    <w:rsid w:val="008D462C"/>
    <w:rsid w:val="008D5F4F"/>
    <w:rsid w:val="008D668E"/>
    <w:rsid w:val="008D6BA5"/>
    <w:rsid w:val="008E0D97"/>
    <w:rsid w:val="008E3F0A"/>
    <w:rsid w:val="008E434B"/>
    <w:rsid w:val="008E6A47"/>
    <w:rsid w:val="008E6DE2"/>
    <w:rsid w:val="008F2755"/>
    <w:rsid w:val="008F4495"/>
    <w:rsid w:val="008F4BCC"/>
    <w:rsid w:val="008F6203"/>
    <w:rsid w:val="008F6826"/>
    <w:rsid w:val="009012D7"/>
    <w:rsid w:val="00903014"/>
    <w:rsid w:val="00905CA1"/>
    <w:rsid w:val="0090778B"/>
    <w:rsid w:val="009116FD"/>
    <w:rsid w:val="009135EC"/>
    <w:rsid w:val="0091387C"/>
    <w:rsid w:val="00915F4B"/>
    <w:rsid w:val="00920871"/>
    <w:rsid w:val="009217F9"/>
    <w:rsid w:val="009278D3"/>
    <w:rsid w:val="00927D0C"/>
    <w:rsid w:val="00927EE0"/>
    <w:rsid w:val="00933796"/>
    <w:rsid w:val="0093404D"/>
    <w:rsid w:val="00936914"/>
    <w:rsid w:val="00936CD7"/>
    <w:rsid w:val="00937050"/>
    <w:rsid w:val="00940ED1"/>
    <w:rsid w:val="009410A9"/>
    <w:rsid w:val="009412A7"/>
    <w:rsid w:val="00941A41"/>
    <w:rsid w:val="009428F2"/>
    <w:rsid w:val="009472FF"/>
    <w:rsid w:val="00947A86"/>
    <w:rsid w:val="009523F1"/>
    <w:rsid w:val="00953150"/>
    <w:rsid w:val="0096040E"/>
    <w:rsid w:val="009618BF"/>
    <w:rsid w:val="00962E0A"/>
    <w:rsid w:val="00964561"/>
    <w:rsid w:val="00964DE2"/>
    <w:rsid w:val="00966D8E"/>
    <w:rsid w:val="00970503"/>
    <w:rsid w:val="00972C35"/>
    <w:rsid w:val="009732AB"/>
    <w:rsid w:val="00976DAA"/>
    <w:rsid w:val="00980297"/>
    <w:rsid w:val="009805D9"/>
    <w:rsid w:val="009817D9"/>
    <w:rsid w:val="00982F23"/>
    <w:rsid w:val="00983B1C"/>
    <w:rsid w:val="009851D5"/>
    <w:rsid w:val="009853EE"/>
    <w:rsid w:val="00986B5E"/>
    <w:rsid w:val="009913FE"/>
    <w:rsid w:val="0099291F"/>
    <w:rsid w:val="00992C5B"/>
    <w:rsid w:val="00992E5D"/>
    <w:rsid w:val="00993454"/>
    <w:rsid w:val="00995D9F"/>
    <w:rsid w:val="009964DB"/>
    <w:rsid w:val="0099717F"/>
    <w:rsid w:val="009A689D"/>
    <w:rsid w:val="009A7AF0"/>
    <w:rsid w:val="009B097F"/>
    <w:rsid w:val="009B2316"/>
    <w:rsid w:val="009B392F"/>
    <w:rsid w:val="009B3BF6"/>
    <w:rsid w:val="009B4038"/>
    <w:rsid w:val="009B71C3"/>
    <w:rsid w:val="009B79F5"/>
    <w:rsid w:val="009C01DD"/>
    <w:rsid w:val="009C341E"/>
    <w:rsid w:val="009C77D0"/>
    <w:rsid w:val="009D0B30"/>
    <w:rsid w:val="009D2874"/>
    <w:rsid w:val="009D48C2"/>
    <w:rsid w:val="009D4FC8"/>
    <w:rsid w:val="009D6245"/>
    <w:rsid w:val="009E1B11"/>
    <w:rsid w:val="009E339A"/>
    <w:rsid w:val="009E4097"/>
    <w:rsid w:val="009F1D55"/>
    <w:rsid w:val="009F5845"/>
    <w:rsid w:val="009F651C"/>
    <w:rsid w:val="00A003C2"/>
    <w:rsid w:val="00A04359"/>
    <w:rsid w:val="00A0580B"/>
    <w:rsid w:val="00A12BB5"/>
    <w:rsid w:val="00A12C7B"/>
    <w:rsid w:val="00A138D6"/>
    <w:rsid w:val="00A2136F"/>
    <w:rsid w:val="00A21418"/>
    <w:rsid w:val="00A2191D"/>
    <w:rsid w:val="00A222FB"/>
    <w:rsid w:val="00A23C55"/>
    <w:rsid w:val="00A23E6D"/>
    <w:rsid w:val="00A26282"/>
    <w:rsid w:val="00A31C77"/>
    <w:rsid w:val="00A3206B"/>
    <w:rsid w:val="00A32953"/>
    <w:rsid w:val="00A376D4"/>
    <w:rsid w:val="00A42212"/>
    <w:rsid w:val="00A42836"/>
    <w:rsid w:val="00A46BF9"/>
    <w:rsid w:val="00A47CB0"/>
    <w:rsid w:val="00A505F2"/>
    <w:rsid w:val="00A5285B"/>
    <w:rsid w:val="00A538EE"/>
    <w:rsid w:val="00A566CF"/>
    <w:rsid w:val="00A56D36"/>
    <w:rsid w:val="00A57B83"/>
    <w:rsid w:val="00A646BE"/>
    <w:rsid w:val="00A65808"/>
    <w:rsid w:val="00A7022D"/>
    <w:rsid w:val="00A715C5"/>
    <w:rsid w:val="00A730E1"/>
    <w:rsid w:val="00A73990"/>
    <w:rsid w:val="00A74E00"/>
    <w:rsid w:val="00A750DF"/>
    <w:rsid w:val="00A7554A"/>
    <w:rsid w:val="00A804B1"/>
    <w:rsid w:val="00A81C6C"/>
    <w:rsid w:val="00A86282"/>
    <w:rsid w:val="00A8644A"/>
    <w:rsid w:val="00A86AB9"/>
    <w:rsid w:val="00A87DF8"/>
    <w:rsid w:val="00A87E7B"/>
    <w:rsid w:val="00A901F5"/>
    <w:rsid w:val="00A9118D"/>
    <w:rsid w:val="00A92509"/>
    <w:rsid w:val="00A92821"/>
    <w:rsid w:val="00A93A64"/>
    <w:rsid w:val="00A9590B"/>
    <w:rsid w:val="00A96975"/>
    <w:rsid w:val="00A97406"/>
    <w:rsid w:val="00AA0B63"/>
    <w:rsid w:val="00AA2502"/>
    <w:rsid w:val="00AA6043"/>
    <w:rsid w:val="00AB0C83"/>
    <w:rsid w:val="00AB1B70"/>
    <w:rsid w:val="00AB2FF4"/>
    <w:rsid w:val="00AB5D2D"/>
    <w:rsid w:val="00AB631F"/>
    <w:rsid w:val="00AB793C"/>
    <w:rsid w:val="00AC0FE3"/>
    <w:rsid w:val="00AC22F8"/>
    <w:rsid w:val="00AC4194"/>
    <w:rsid w:val="00AC5665"/>
    <w:rsid w:val="00AC6F65"/>
    <w:rsid w:val="00AD31BF"/>
    <w:rsid w:val="00AE19EA"/>
    <w:rsid w:val="00AE2569"/>
    <w:rsid w:val="00AE3516"/>
    <w:rsid w:val="00AE6F07"/>
    <w:rsid w:val="00AF0D99"/>
    <w:rsid w:val="00AF4CDF"/>
    <w:rsid w:val="00AF57C0"/>
    <w:rsid w:val="00AF6597"/>
    <w:rsid w:val="00B0244B"/>
    <w:rsid w:val="00B043E0"/>
    <w:rsid w:val="00B05AC6"/>
    <w:rsid w:val="00B06926"/>
    <w:rsid w:val="00B072E3"/>
    <w:rsid w:val="00B07AAF"/>
    <w:rsid w:val="00B10137"/>
    <w:rsid w:val="00B10A17"/>
    <w:rsid w:val="00B1240F"/>
    <w:rsid w:val="00B1370F"/>
    <w:rsid w:val="00B13EF5"/>
    <w:rsid w:val="00B145D0"/>
    <w:rsid w:val="00B17A53"/>
    <w:rsid w:val="00B22F8F"/>
    <w:rsid w:val="00B249D1"/>
    <w:rsid w:val="00B24D1B"/>
    <w:rsid w:val="00B30700"/>
    <w:rsid w:val="00B358F3"/>
    <w:rsid w:val="00B37188"/>
    <w:rsid w:val="00B37C1E"/>
    <w:rsid w:val="00B40119"/>
    <w:rsid w:val="00B40132"/>
    <w:rsid w:val="00B4048D"/>
    <w:rsid w:val="00B40619"/>
    <w:rsid w:val="00B4094A"/>
    <w:rsid w:val="00B44301"/>
    <w:rsid w:val="00B46C57"/>
    <w:rsid w:val="00B471F0"/>
    <w:rsid w:val="00B52847"/>
    <w:rsid w:val="00B55376"/>
    <w:rsid w:val="00B563CF"/>
    <w:rsid w:val="00B56A27"/>
    <w:rsid w:val="00B56E3A"/>
    <w:rsid w:val="00B574A9"/>
    <w:rsid w:val="00B57854"/>
    <w:rsid w:val="00B615C3"/>
    <w:rsid w:val="00B639FA"/>
    <w:rsid w:val="00B66372"/>
    <w:rsid w:val="00B74C53"/>
    <w:rsid w:val="00B75A3C"/>
    <w:rsid w:val="00B769FE"/>
    <w:rsid w:val="00B808EB"/>
    <w:rsid w:val="00B81076"/>
    <w:rsid w:val="00B9391C"/>
    <w:rsid w:val="00B9433F"/>
    <w:rsid w:val="00B962A4"/>
    <w:rsid w:val="00BA0A12"/>
    <w:rsid w:val="00BA439A"/>
    <w:rsid w:val="00BA67D4"/>
    <w:rsid w:val="00BB05C4"/>
    <w:rsid w:val="00BB133E"/>
    <w:rsid w:val="00BB3C57"/>
    <w:rsid w:val="00BB4720"/>
    <w:rsid w:val="00BB4D9A"/>
    <w:rsid w:val="00BB736C"/>
    <w:rsid w:val="00BC10FC"/>
    <w:rsid w:val="00BC3F4E"/>
    <w:rsid w:val="00BC7D57"/>
    <w:rsid w:val="00BD3E7A"/>
    <w:rsid w:val="00BD750D"/>
    <w:rsid w:val="00BE0855"/>
    <w:rsid w:val="00BE0C1C"/>
    <w:rsid w:val="00BE0D43"/>
    <w:rsid w:val="00BE1050"/>
    <w:rsid w:val="00BE2613"/>
    <w:rsid w:val="00BE290A"/>
    <w:rsid w:val="00BE3060"/>
    <w:rsid w:val="00BE6C40"/>
    <w:rsid w:val="00BF33ED"/>
    <w:rsid w:val="00BF39E0"/>
    <w:rsid w:val="00C0126F"/>
    <w:rsid w:val="00C01327"/>
    <w:rsid w:val="00C01628"/>
    <w:rsid w:val="00C02A5B"/>
    <w:rsid w:val="00C04662"/>
    <w:rsid w:val="00C058CF"/>
    <w:rsid w:val="00C06399"/>
    <w:rsid w:val="00C12E63"/>
    <w:rsid w:val="00C14718"/>
    <w:rsid w:val="00C147FA"/>
    <w:rsid w:val="00C169EA"/>
    <w:rsid w:val="00C16CD3"/>
    <w:rsid w:val="00C174D4"/>
    <w:rsid w:val="00C17E39"/>
    <w:rsid w:val="00C2411C"/>
    <w:rsid w:val="00C24B5A"/>
    <w:rsid w:val="00C25E42"/>
    <w:rsid w:val="00C300C0"/>
    <w:rsid w:val="00C30DF2"/>
    <w:rsid w:val="00C32D28"/>
    <w:rsid w:val="00C342A6"/>
    <w:rsid w:val="00C34466"/>
    <w:rsid w:val="00C34550"/>
    <w:rsid w:val="00C3661E"/>
    <w:rsid w:val="00C42576"/>
    <w:rsid w:val="00C46A8B"/>
    <w:rsid w:val="00C46BC5"/>
    <w:rsid w:val="00C47B04"/>
    <w:rsid w:val="00C50FB4"/>
    <w:rsid w:val="00C51F93"/>
    <w:rsid w:val="00C53E24"/>
    <w:rsid w:val="00C5534C"/>
    <w:rsid w:val="00C56A30"/>
    <w:rsid w:val="00C61FA7"/>
    <w:rsid w:val="00C65341"/>
    <w:rsid w:val="00C672C2"/>
    <w:rsid w:val="00C71031"/>
    <w:rsid w:val="00C72BFA"/>
    <w:rsid w:val="00C80ACA"/>
    <w:rsid w:val="00C81BDA"/>
    <w:rsid w:val="00C81D79"/>
    <w:rsid w:val="00C81FA8"/>
    <w:rsid w:val="00C83494"/>
    <w:rsid w:val="00C85443"/>
    <w:rsid w:val="00C91B5C"/>
    <w:rsid w:val="00C923B3"/>
    <w:rsid w:val="00C955F9"/>
    <w:rsid w:val="00C956D2"/>
    <w:rsid w:val="00C96D69"/>
    <w:rsid w:val="00C97E80"/>
    <w:rsid w:val="00CA15E1"/>
    <w:rsid w:val="00CA6F2D"/>
    <w:rsid w:val="00CA732D"/>
    <w:rsid w:val="00CA7517"/>
    <w:rsid w:val="00CA765D"/>
    <w:rsid w:val="00CA7BC9"/>
    <w:rsid w:val="00CB6663"/>
    <w:rsid w:val="00CC4E0A"/>
    <w:rsid w:val="00CC6DFD"/>
    <w:rsid w:val="00CD1B14"/>
    <w:rsid w:val="00CD3607"/>
    <w:rsid w:val="00CD5120"/>
    <w:rsid w:val="00CD7EE2"/>
    <w:rsid w:val="00CE3D9E"/>
    <w:rsid w:val="00CE5ECC"/>
    <w:rsid w:val="00CE6AEE"/>
    <w:rsid w:val="00CF204A"/>
    <w:rsid w:val="00CF3B45"/>
    <w:rsid w:val="00CF5ABC"/>
    <w:rsid w:val="00D006BC"/>
    <w:rsid w:val="00D02592"/>
    <w:rsid w:val="00D042C3"/>
    <w:rsid w:val="00D062E4"/>
    <w:rsid w:val="00D07BB2"/>
    <w:rsid w:val="00D10309"/>
    <w:rsid w:val="00D103BD"/>
    <w:rsid w:val="00D136AA"/>
    <w:rsid w:val="00D17C75"/>
    <w:rsid w:val="00D17C93"/>
    <w:rsid w:val="00D20032"/>
    <w:rsid w:val="00D264E0"/>
    <w:rsid w:val="00D27DB1"/>
    <w:rsid w:val="00D30687"/>
    <w:rsid w:val="00D309C7"/>
    <w:rsid w:val="00D323D6"/>
    <w:rsid w:val="00D363B1"/>
    <w:rsid w:val="00D37B1E"/>
    <w:rsid w:val="00D410EA"/>
    <w:rsid w:val="00D414EE"/>
    <w:rsid w:val="00D41B51"/>
    <w:rsid w:val="00D448D8"/>
    <w:rsid w:val="00D5116E"/>
    <w:rsid w:val="00D52443"/>
    <w:rsid w:val="00D537CB"/>
    <w:rsid w:val="00D55CBD"/>
    <w:rsid w:val="00D57A8C"/>
    <w:rsid w:val="00D601F3"/>
    <w:rsid w:val="00D60DE1"/>
    <w:rsid w:val="00D6139A"/>
    <w:rsid w:val="00D635FF"/>
    <w:rsid w:val="00D678AC"/>
    <w:rsid w:val="00D72EDB"/>
    <w:rsid w:val="00D73A16"/>
    <w:rsid w:val="00D73BF3"/>
    <w:rsid w:val="00D75ED0"/>
    <w:rsid w:val="00D76B01"/>
    <w:rsid w:val="00D778EC"/>
    <w:rsid w:val="00D83BDE"/>
    <w:rsid w:val="00D84526"/>
    <w:rsid w:val="00D850FA"/>
    <w:rsid w:val="00D85E12"/>
    <w:rsid w:val="00D90777"/>
    <w:rsid w:val="00D944E4"/>
    <w:rsid w:val="00D94DAB"/>
    <w:rsid w:val="00D95A41"/>
    <w:rsid w:val="00DA0E12"/>
    <w:rsid w:val="00DA4619"/>
    <w:rsid w:val="00DA4C9D"/>
    <w:rsid w:val="00DA6D8E"/>
    <w:rsid w:val="00DA7EF4"/>
    <w:rsid w:val="00DA7F8C"/>
    <w:rsid w:val="00DB09CE"/>
    <w:rsid w:val="00DB0D2B"/>
    <w:rsid w:val="00DB255C"/>
    <w:rsid w:val="00DB50B7"/>
    <w:rsid w:val="00DB5DE6"/>
    <w:rsid w:val="00DC021F"/>
    <w:rsid w:val="00DC0C1C"/>
    <w:rsid w:val="00DC28C0"/>
    <w:rsid w:val="00DD0042"/>
    <w:rsid w:val="00DD239E"/>
    <w:rsid w:val="00DD350A"/>
    <w:rsid w:val="00DD41A2"/>
    <w:rsid w:val="00DD490B"/>
    <w:rsid w:val="00DD66DD"/>
    <w:rsid w:val="00DD7741"/>
    <w:rsid w:val="00DE4956"/>
    <w:rsid w:val="00DE4C4E"/>
    <w:rsid w:val="00DE615C"/>
    <w:rsid w:val="00DE658C"/>
    <w:rsid w:val="00DF11B0"/>
    <w:rsid w:val="00DF175D"/>
    <w:rsid w:val="00DF1A7E"/>
    <w:rsid w:val="00DF2C36"/>
    <w:rsid w:val="00DF3D57"/>
    <w:rsid w:val="00DF4568"/>
    <w:rsid w:val="00DF47F6"/>
    <w:rsid w:val="00DF5273"/>
    <w:rsid w:val="00DF53FE"/>
    <w:rsid w:val="00DF64D1"/>
    <w:rsid w:val="00DF7677"/>
    <w:rsid w:val="00DF772D"/>
    <w:rsid w:val="00E00B43"/>
    <w:rsid w:val="00E0381E"/>
    <w:rsid w:val="00E05ECD"/>
    <w:rsid w:val="00E06D51"/>
    <w:rsid w:val="00E11F96"/>
    <w:rsid w:val="00E16E51"/>
    <w:rsid w:val="00E17225"/>
    <w:rsid w:val="00E17838"/>
    <w:rsid w:val="00E21AA6"/>
    <w:rsid w:val="00E249BA"/>
    <w:rsid w:val="00E24AB7"/>
    <w:rsid w:val="00E24D46"/>
    <w:rsid w:val="00E25211"/>
    <w:rsid w:val="00E262F1"/>
    <w:rsid w:val="00E27067"/>
    <w:rsid w:val="00E32BA5"/>
    <w:rsid w:val="00E32C30"/>
    <w:rsid w:val="00E33555"/>
    <w:rsid w:val="00E34670"/>
    <w:rsid w:val="00E3486D"/>
    <w:rsid w:val="00E35121"/>
    <w:rsid w:val="00E37350"/>
    <w:rsid w:val="00E40474"/>
    <w:rsid w:val="00E40E89"/>
    <w:rsid w:val="00E4164A"/>
    <w:rsid w:val="00E41F6F"/>
    <w:rsid w:val="00E43B03"/>
    <w:rsid w:val="00E44D3C"/>
    <w:rsid w:val="00E44D9D"/>
    <w:rsid w:val="00E46ACF"/>
    <w:rsid w:val="00E47553"/>
    <w:rsid w:val="00E51B9B"/>
    <w:rsid w:val="00E549BB"/>
    <w:rsid w:val="00E55432"/>
    <w:rsid w:val="00E55EE7"/>
    <w:rsid w:val="00E5740F"/>
    <w:rsid w:val="00E6037C"/>
    <w:rsid w:val="00E6284A"/>
    <w:rsid w:val="00E65829"/>
    <w:rsid w:val="00E66431"/>
    <w:rsid w:val="00E71FC5"/>
    <w:rsid w:val="00E734BA"/>
    <w:rsid w:val="00E75B40"/>
    <w:rsid w:val="00E77698"/>
    <w:rsid w:val="00E8058A"/>
    <w:rsid w:val="00E81F39"/>
    <w:rsid w:val="00E849EA"/>
    <w:rsid w:val="00E8743F"/>
    <w:rsid w:val="00E87C8C"/>
    <w:rsid w:val="00E918E7"/>
    <w:rsid w:val="00E919E4"/>
    <w:rsid w:val="00E950A5"/>
    <w:rsid w:val="00E95152"/>
    <w:rsid w:val="00E96899"/>
    <w:rsid w:val="00EA0E2B"/>
    <w:rsid w:val="00EB233B"/>
    <w:rsid w:val="00EB2622"/>
    <w:rsid w:val="00EB35C0"/>
    <w:rsid w:val="00EB53AA"/>
    <w:rsid w:val="00EB55C8"/>
    <w:rsid w:val="00EB61DC"/>
    <w:rsid w:val="00EB69B9"/>
    <w:rsid w:val="00EB7644"/>
    <w:rsid w:val="00EC0387"/>
    <w:rsid w:val="00EC05B6"/>
    <w:rsid w:val="00EC1290"/>
    <w:rsid w:val="00EC1FE8"/>
    <w:rsid w:val="00EC365C"/>
    <w:rsid w:val="00EC3B4F"/>
    <w:rsid w:val="00EC5DE3"/>
    <w:rsid w:val="00EC7606"/>
    <w:rsid w:val="00ED1346"/>
    <w:rsid w:val="00ED580B"/>
    <w:rsid w:val="00ED59AA"/>
    <w:rsid w:val="00EE02BC"/>
    <w:rsid w:val="00EE05F1"/>
    <w:rsid w:val="00EE7BCB"/>
    <w:rsid w:val="00EF04FD"/>
    <w:rsid w:val="00EF4898"/>
    <w:rsid w:val="00EF4D01"/>
    <w:rsid w:val="00EF6DF9"/>
    <w:rsid w:val="00EF6F48"/>
    <w:rsid w:val="00EF7F3F"/>
    <w:rsid w:val="00F00DFF"/>
    <w:rsid w:val="00F01D4D"/>
    <w:rsid w:val="00F02A1B"/>
    <w:rsid w:val="00F0343D"/>
    <w:rsid w:val="00F051F7"/>
    <w:rsid w:val="00F11BE5"/>
    <w:rsid w:val="00F123F4"/>
    <w:rsid w:val="00F134E3"/>
    <w:rsid w:val="00F1450F"/>
    <w:rsid w:val="00F15C19"/>
    <w:rsid w:val="00F15FE1"/>
    <w:rsid w:val="00F209AC"/>
    <w:rsid w:val="00F23668"/>
    <w:rsid w:val="00F2654C"/>
    <w:rsid w:val="00F275E6"/>
    <w:rsid w:val="00F31BC5"/>
    <w:rsid w:val="00F321B4"/>
    <w:rsid w:val="00F34E39"/>
    <w:rsid w:val="00F359DB"/>
    <w:rsid w:val="00F35DEF"/>
    <w:rsid w:val="00F36321"/>
    <w:rsid w:val="00F36A14"/>
    <w:rsid w:val="00F401BB"/>
    <w:rsid w:val="00F42660"/>
    <w:rsid w:val="00F44D6A"/>
    <w:rsid w:val="00F45F7D"/>
    <w:rsid w:val="00F46C5A"/>
    <w:rsid w:val="00F505EC"/>
    <w:rsid w:val="00F50853"/>
    <w:rsid w:val="00F52F20"/>
    <w:rsid w:val="00F53941"/>
    <w:rsid w:val="00F5421C"/>
    <w:rsid w:val="00F5458F"/>
    <w:rsid w:val="00F55A73"/>
    <w:rsid w:val="00F57563"/>
    <w:rsid w:val="00F57BD0"/>
    <w:rsid w:val="00F6002D"/>
    <w:rsid w:val="00F6082F"/>
    <w:rsid w:val="00F60C6E"/>
    <w:rsid w:val="00F61B4A"/>
    <w:rsid w:val="00F61E75"/>
    <w:rsid w:val="00F62F4B"/>
    <w:rsid w:val="00F64207"/>
    <w:rsid w:val="00F65569"/>
    <w:rsid w:val="00F65BD0"/>
    <w:rsid w:val="00F66E1F"/>
    <w:rsid w:val="00F72D40"/>
    <w:rsid w:val="00F76301"/>
    <w:rsid w:val="00F7650A"/>
    <w:rsid w:val="00F7777C"/>
    <w:rsid w:val="00F77D43"/>
    <w:rsid w:val="00F81111"/>
    <w:rsid w:val="00F8117D"/>
    <w:rsid w:val="00F81874"/>
    <w:rsid w:val="00F82461"/>
    <w:rsid w:val="00F8260C"/>
    <w:rsid w:val="00F828C9"/>
    <w:rsid w:val="00F840D7"/>
    <w:rsid w:val="00F841AA"/>
    <w:rsid w:val="00F84F8B"/>
    <w:rsid w:val="00F85BD1"/>
    <w:rsid w:val="00F8663E"/>
    <w:rsid w:val="00F9174B"/>
    <w:rsid w:val="00F9200A"/>
    <w:rsid w:val="00F947B4"/>
    <w:rsid w:val="00F94C2D"/>
    <w:rsid w:val="00F956B3"/>
    <w:rsid w:val="00FA2EC1"/>
    <w:rsid w:val="00FA36AF"/>
    <w:rsid w:val="00FA5776"/>
    <w:rsid w:val="00FA7A74"/>
    <w:rsid w:val="00FB2BF5"/>
    <w:rsid w:val="00FB31A6"/>
    <w:rsid w:val="00FB487E"/>
    <w:rsid w:val="00FB5ECE"/>
    <w:rsid w:val="00FB6D7E"/>
    <w:rsid w:val="00FB7F51"/>
    <w:rsid w:val="00FC32EC"/>
    <w:rsid w:val="00FC3C65"/>
    <w:rsid w:val="00FC4A7D"/>
    <w:rsid w:val="00FC4D25"/>
    <w:rsid w:val="00FC4E0A"/>
    <w:rsid w:val="00FC58E4"/>
    <w:rsid w:val="00FC7DDF"/>
    <w:rsid w:val="00FD4796"/>
    <w:rsid w:val="00FD5192"/>
    <w:rsid w:val="00FD5714"/>
    <w:rsid w:val="00FD78B5"/>
    <w:rsid w:val="00FE0DB0"/>
    <w:rsid w:val="00FE347A"/>
    <w:rsid w:val="00FE5608"/>
    <w:rsid w:val="00FE6F43"/>
    <w:rsid w:val="00FE77E9"/>
    <w:rsid w:val="00FF217E"/>
    <w:rsid w:val="00FF6AF1"/>
    <w:rsid w:val="00FF7B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D88BCAE"/>
  <w15:docId w15:val="{7CD729FD-5643-44BC-B6C0-068DFBD31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61753B"/>
    <w:rPr>
      <w:rFonts w:ascii="Tahoma" w:hAnsi="Tahoma"/>
      <w:sz w:val="22"/>
      <w:szCs w:val="22"/>
      <w:lang w:val="en-US"/>
    </w:rPr>
  </w:style>
  <w:style w:type="paragraph" w:styleId="Nagwek1">
    <w:name w:val="heading 1"/>
    <w:basedOn w:val="Normalny"/>
    <w:next w:val="Normalny"/>
    <w:link w:val="Nagwek1Znak"/>
    <w:uiPriority w:val="9"/>
    <w:qFormat/>
    <w:rsid w:val="005F2A8C"/>
    <w:pPr>
      <w:keepNext/>
      <w:spacing w:before="240" w:after="60"/>
      <w:outlineLvl w:val="0"/>
    </w:pPr>
    <w:rPr>
      <w:rFonts w:ascii="Calibri Light" w:hAnsi="Calibri Light"/>
      <w:b/>
      <w:bCs/>
      <w:kern w:val="32"/>
      <w:sz w:val="32"/>
      <w:szCs w:val="32"/>
    </w:rPr>
  </w:style>
  <w:style w:type="paragraph" w:styleId="Nagwek2">
    <w:name w:val="heading 2"/>
    <w:basedOn w:val="Normalny"/>
    <w:link w:val="Nagwek2Znak"/>
    <w:qFormat/>
    <w:rsid w:val="008E6DE2"/>
    <w:pPr>
      <w:numPr>
        <w:ilvl w:val="1"/>
        <w:numId w:val="7"/>
      </w:numPr>
      <w:tabs>
        <w:tab w:val="left" w:pos="1152"/>
      </w:tabs>
      <w:spacing w:before="120" w:after="120"/>
      <w:outlineLvl w:val="1"/>
    </w:pPr>
    <w:rPr>
      <w:rFonts w:ascii="Times New Roman" w:hAnsi="Times New Roman"/>
      <w:kern w:val="16"/>
      <w:szCs w:val="20"/>
      <w:lang w:eastAsia="en-US"/>
    </w:rPr>
  </w:style>
  <w:style w:type="paragraph" w:styleId="Nagwek3">
    <w:name w:val="heading 3"/>
    <w:basedOn w:val="Nagwek2"/>
    <w:link w:val="Nagwek3Znak"/>
    <w:qFormat/>
    <w:rsid w:val="008E6DE2"/>
    <w:pPr>
      <w:numPr>
        <w:ilvl w:val="2"/>
      </w:numPr>
      <w:spacing w:before="60" w:after="60"/>
      <w:outlineLvl w:val="2"/>
    </w:pPr>
  </w:style>
  <w:style w:type="paragraph" w:styleId="Nagwek4">
    <w:name w:val="heading 4"/>
    <w:basedOn w:val="Normalny"/>
    <w:next w:val="Normalny"/>
    <w:link w:val="Nagwek4Znak"/>
    <w:uiPriority w:val="9"/>
    <w:unhideWhenUsed/>
    <w:qFormat/>
    <w:rsid w:val="0018014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61753B"/>
    <w:pPr>
      <w:widowControl w:val="0"/>
      <w:spacing w:after="144"/>
      <w:ind w:right="144"/>
    </w:pPr>
    <w:rPr>
      <w:rFonts w:ascii="Times New Roman" w:hAnsi="Times New Roman"/>
      <w:snapToGrid w:val="0"/>
      <w:color w:val="000000"/>
      <w:sz w:val="24"/>
      <w:szCs w:val="20"/>
      <w:lang w:eastAsia="en-US"/>
    </w:rPr>
  </w:style>
  <w:style w:type="paragraph" w:styleId="Tekstpodstawowy2">
    <w:name w:val="Body Text 2"/>
    <w:basedOn w:val="Normalny"/>
    <w:link w:val="Tekstpodstawowy2Znak"/>
    <w:rsid w:val="0061753B"/>
    <w:pPr>
      <w:autoSpaceDE w:val="0"/>
      <w:autoSpaceDN w:val="0"/>
      <w:adjustRightInd w:val="0"/>
      <w:jc w:val="both"/>
    </w:pPr>
    <w:rPr>
      <w:rFonts w:cs="Tahoma"/>
      <w:lang w:val="pl-PL"/>
    </w:rPr>
  </w:style>
  <w:style w:type="paragraph" w:styleId="Tekstpodstawowy3">
    <w:name w:val="Body Text 3"/>
    <w:basedOn w:val="Normalny"/>
    <w:rsid w:val="0061753B"/>
    <w:rPr>
      <w:sz w:val="16"/>
      <w:lang w:val="pl-PL"/>
    </w:rPr>
  </w:style>
  <w:style w:type="paragraph" w:styleId="Tekstdymka">
    <w:name w:val="Balloon Text"/>
    <w:basedOn w:val="Normalny"/>
    <w:semiHidden/>
    <w:rsid w:val="0061753B"/>
    <w:rPr>
      <w:rFonts w:cs="Tahoma"/>
      <w:sz w:val="16"/>
      <w:szCs w:val="16"/>
    </w:rPr>
  </w:style>
  <w:style w:type="character" w:styleId="Odwoaniedokomentarza">
    <w:name w:val="annotation reference"/>
    <w:semiHidden/>
    <w:rsid w:val="0061753B"/>
    <w:rPr>
      <w:sz w:val="16"/>
      <w:szCs w:val="16"/>
    </w:rPr>
  </w:style>
  <w:style w:type="paragraph" w:styleId="Tekstkomentarza">
    <w:name w:val="annotation text"/>
    <w:basedOn w:val="Normalny"/>
    <w:link w:val="TekstkomentarzaZnak"/>
    <w:semiHidden/>
    <w:rsid w:val="0061753B"/>
    <w:rPr>
      <w:sz w:val="20"/>
      <w:szCs w:val="20"/>
    </w:rPr>
  </w:style>
  <w:style w:type="paragraph" w:styleId="Tematkomentarza">
    <w:name w:val="annotation subject"/>
    <w:basedOn w:val="Tekstkomentarza"/>
    <w:next w:val="Tekstkomentarza"/>
    <w:semiHidden/>
    <w:rsid w:val="0061753B"/>
    <w:rPr>
      <w:b/>
      <w:bCs/>
    </w:rPr>
  </w:style>
  <w:style w:type="paragraph" w:styleId="Nagwek">
    <w:name w:val="header"/>
    <w:basedOn w:val="Normalny"/>
    <w:link w:val="NagwekZnak"/>
    <w:rsid w:val="00FE0DB0"/>
    <w:pPr>
      <w:tabs>
        <w:tab w:val="center" w:pos="4536"/>
        <w:tab w:val="right" w:pos="9072"/>
      </w:tabs>
    </w:pPr>
  </w:style>
  <w:style w:type="paragraph" w:styleId="Stopka">
    <w:name w:val="footer"/>
    <w:basedOn w:val="Normalny"/>
    <w:link w:val="StopkaZnak"/>
    <w:uiPriority w:val="99"/>
    <w:rsid w:val="00FE0DB0"/>
    <w:pPr>
      <w:tabs>
        <w:tab w:val="center" w:pos="4536"/>
        <w:tab w:val="right" w:pos="9072"/>
      </w:tabs>
    </w:pPr>
  </w:style>
  <w:style w:type="table" w:styleId="Tabela-Siatka">
    <w:name w:val="Table Grid"/>
    <w:basedOn w:val="Standardowy"/>
    <w:uiPriority w:val="39"/>
    <w:rsid w:val="001D2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link w:val="Nagwek2"/>
    <w:rsid w:val="008E6DE2"/>
    <w:rPr>
      <w:kern w:val="16"/>
      <w:sz w:val="22"/>
      <w:lang w:val="en-US" w:eastAsia="en-US"/>
    </w:rPr>
  </w:style>
  <w:style w:type="character" w:customStyle="1" w:styleId="Nagwek3Znak">
    <w:name w:val="Nagłówek 3 Znak"/>
    <w:link w:val="Nagwek3"/>
    <w:rsid w:val="008E6DE2"/>
    <w:rPr>
      <w:kern w:val="16"/>
      <w:sz w:val="22"/>
      <w:lang w:val="en-US" w:eastAsia="en-US"/>
    </w:rPr>
  </w:style>
  <w:style w:type="paragraph" w:styleId="Akapitzlist">
    <w:name w:val="List Paragraph"/>
    <w:aliases w:val="Numerowanie,List Paragraph,Akapit z listą BS,lp1,Preambuła,L1,T_SZ_List Paragraph,Akapit z listą5,Podsis rysunku,Bullet Number,List Paragraph2,ISCG Numerowanie,lp11,List Paragraph11,Bullet 1,Use Case List Paragraph,Body MS Bullet"/>
    <w:basedOn w:val="Normalny"/>
    <w:link w:val="AkapitzlistZnak"/>
    <w:uiPriority w:val="34"/>
    <w:qFormat/>
    <w:rsid w:val="00551EA8"/>
    <w:pPr>
      <w:ind w:left="720"/>
      <w:contextualSpacing/>
    </w:pPr>
  </w:style>
  <w:style w:type="character" w:styleId="Hipercze">
    <w:name w:val="Hyperlink"/>
    <w:unhideWhenUsed/>
    <w:rsid w:val="00134A1C"/>
    <w:rPr>
      <w:color w:val="0000FF"/>
      <w:u w:val="single"/>
    </w:rPr>
  </w:style>
  <w:style w:type="character" w:customStyle="1" w:styleId="NagwekZnak">
    <w:name w:val="Nagłówek Znak"/>
    <w:link w:val="Nagwek"/>
    <w:rsid w:val="00792E17"/>
    <w:rPr>
      <w:rFonts w:ascii="Tahoma" w:hAnsi="Tahoma"/>
      <w:sz w:val="22"/>
      <w:szCs w:val="22"/>
      <w:lang w:val="en-US"/>
    </w:rPr>
  </w:style>
  <w:style w:type="paragraph" w:customStyle="1" w:styleId="Default">
    <w:name w:val="Default"/>
    <w:rsid w:val="00A566CF"/>
    <w:pPr>
      <w:widowControl w:val="0"/>
      <w:autoSpaceDE w:val="0"/>
      <w:autoSpaceDN w:val="0"/>
      <w:adjustRightInd w:val="0"/>
    </w:pPr>
    <w:rPr>
      <w:color w:val="000000"/>
      <w:sz w:val="24"/>
      <w:szCs w:val="24"/>
    </w:rPr>
  </w:style>
  <w:style w:type="paragraph" w:customStyle="1" w:styleId="CM1">
    <w:name w:val="CM1"/>
    <w:basedOn w:val="Default"/>
    <w:next w:val="Default"/>
    <w:rsid w:val="00A566CF"/>
    <w:rPr>
      <w:color w:val="auto"/>
    </w:rPr>
  </w:style>
  <w:style w:type="character" w:customStyle="1" w:styleId="StopkaZnak">
    <w:name w:val="Stopka Znak"/>
    <w:link w:val="Stopka"/>
    <w:uiPriority w:val="99"/>
    <w:rsid w:val="00A3206B"/>
    <w:rPr>
      <w:rFonts w:ascii="Tahoma" w:hAnsi="Tahoma"/>
      <w:sz w:val="22"/>
      <w:szCs w:val="22"/>
      <w:lang w:val="en-US"/>
    </w:rPr>
  </w:style>
  <w:style w:type="character" w:customStyle="1" w:styleId="Nagwek1Znak">
    <w:name w:val="Nagłówek 1 Znak"/>
    <w:link w:val="Nagwek1"/>
    <w:uiPriority w:val="9"/>
    <w:rsid w:val="005F2A8C"/>
    <w:rPr>
      <w:rFonts w:ascii="Calibri Light" w:hAnsi="Calibri Light"/>
      <w:b/>
      <w:bCs/>
      <w:kern w:val="32"/>
      <w:sz w:val="32"/>
      <w:szCs w:val="32"/>
      <w:lang w:val="en-US" w:eastAsia="pl-PL"/>
    </w:rPr>
  </w:style>
  <w:style w:type="paragraph" w:styleId="NormalnyWeb">
    <w:name w:val="Normal (Web)"/>
    <w:basedOn w:val="Normalny"/>
    <w:uiPriority w:val="99"/>
    <w:unhideWhenUsed/>
    <w:rsid w:val="005F2A8C"/>
    <w:pPr>
      <w:spacing w:before="100" w:beforeAutospacing="1" w:after="100" w:afterAutospacing="1"/>
    </w:pPr>
    <w:rPr>
      <w:rFonts w:ascii="Times New Roman" w:eastAsia="Calibri" w:hAnsi="Times New Roman"/>
      <w:sz w:val="24"/>
      <w:szCs w:val="24"/>
      <w:lang w:val="en-IE" w:eastAsia="en-IE"/>
    </w:rPr>
  </w:style>
  <w:style w:type="character" w:customStyle="1" w:styleId="TekstkomentarzaZnak">
    <w:name w:val="Tekst komentarza Znak"/>
    <w:link w:val="Tekstkomentarza"/>
    <w:semiHidden/>
    <w:rsid w:val="00443A97"/>
    <w:rPr>
      <w:rFonts w:ascii="Tahoma" w:hAnsi="Tahoma"/>
      <w:lang w:val="en-US" w:eastAsia="pl-PL"/>
    </w:rPr>
  </w:style>
  <w:style w:type="character" w:customStyle="1" w:styleId="shorttext">
    <w:name w:val="short_text"/>
    <w:rsid w:val="00443A97"/>
  </w:style>
  <w:style w:type="character" w:customStyle="1" w:styleId="hps">
    <w:name w:val="hps"/>
    <w:rsid w:val="00443A97"/>
  </w:style>
  <w:style w:type="character" w:customStyle="1" w:styleId="AkapitzlistZnak">
    <w:name w:val="Akapit z listą Znak"/>
    <w:aliases w:val="Numerowanie Znak,List Paragraph Znak,Akapit z listą BS Znak,lp1 Znak,Preambuła Znak,L1 Znak,T_SZ_List Paragraph Znak,Akapit z listą5 Znak,Podsis rysunku Znak,Bullet Number Znak,List Paragraph2 Znak,ISCG Numerowanie Znak,lp11 Znak"/>
    <w:link w:val="Akapitzlist"/>
    <w:uiPriority w:val="34"/>
    <w:qFormat/>
    <w:locked/>
    <w:rsid w:val="00CE5ECC"/>
    <w:rPr>
      <w:rFonts w:ascii="Tahoma" w:hAnsi="Tahoma"/>
      <w:sz w:val="22"/>
      <w:szCs w:val="22"/>
      <w:lang w:val="en-US" w:eastAsia="pl-PL"/>
    </w:rPr>
  </w:style>
  <w:style w:type="paragraph" w:styleId="Bezodstpw">
    <w:name w:val="No Spacing"/>
    <w:uiPriority w:val="1"/>
    <w:qFormat/>
    <w:rsid w:val="00CE5ECC"/>
    <w:rPr>
      <w:rFonts w:ascii="Cambria" w:eastAsia="Calibri" w:hAnsi="Cambria"/>
      <w:sz w:val="22"/>
      <w:szCs w:val="22"/>
      <w:lang w:eastAsia="en-US"/>
    </w:rPr>
  </w:style>
  <w:style w:type="paragraph" w:styleId="Poprawka">
    <w:name w:val="Revision"/>
    <w:hidden/>
    <w:uiPriority w:val="99"/>
    <w:semiHidden/>
    <w:rsid w:val="000E0DC7"/>
    <w:rPr>
      <w:rFonts w:ascii="Tahoma" w:hAnsi="Tahoma"/>
      <w:sz w:val="22"/>
      <w:szCs w:val="22"/>
      <w:lang w:val="en-US"/>
    </w:rPr>
  </w:style>
  <w:style w:type="character" w:customStyle="1" w:styleId="Nagwek4Znak">
    <w:name w:val="Nagłówek 4 Znak"/>
    <w:basedOn w:val="Domylnaczcionkaakapitu"/>
    <w:link w:val="Nagwek4"/>
    <w:uiPriority w:val="9"/>
    <w:rsid w:val="0018014E"/>
    <w:rPr>
      <w:rFonts w:asciiTheme="majorHAnsi" w:eastAsiaTheme="majorEastAsia" w:hAnsiTheme="majorHAnsi" w:cstheme="majorBidi"/>
      <w:i/>
      <w:iCs/>
      <w:color w:val="2F5496" w:themeColor="accent1" w:themeShade="BF"/>
      <w:sz w:val="22"/>
      <w:szCs w:val="22"/>
      <w:lang w:val="en-US"/>
    </w:rPr>
  </w:style>
  <w:style w:type="character" w:styleId="Pogrubienie">
    <w:name w:val="Strong"/>
    <w:basedOn w:val="Domylnaczcionkaakapitu"/>
    <w:uiPriority w:val="22"/>
    <w:qFormat/>
    <w:rsid w:val="00947A86"/>
    <w:rPr>
      <w:b/>
      <w:bCs/>
    </w:rPr>
  </w:style>
  <w:style w:type="character" w:customStyle="1" w:styleId="Tekstpodstawowy2Znak">
    <w:name w:val="Tekst podstawowy 2 Znak"/>
    <w:basedOn w:val="Domylnaczcionkaakapitu"/>
    <w:link w:val="Tekstpodstawowy2"/>
    <w:rsid w:val="0013480F"/>
    <w:rPr>
      <w:rFonts w:ascii="Tahoma" w:hAnsi="Tahoma" w:cs="Tahoma"/>
      <w:sz w:val="22"/>
      <w:szCs w:val="22"/>
    </w:rPr>
  </w:style>
  <w:style w:type="character" w:customStyle="1" w:styleId="Bodytext">
    <w:name w:val="Body text_"/>
    <w:basedOn w:val="Domylnaczcionkaakapitu"/>
    <w:link w:val="Tekstpodstawowy1"/>
    <w:rsid w:val="00E32BA5"/>
    <w:rPr>
      <w:rFonts w:ascii="Tahoma" w:eastAsia="Tahoma" w:hAnsi="Tahoma" w:cs="Tahoma"/>
      <w:sz w:val="16"/>
      <w:szCs w:val="16"/>
      <w:shd w:val="clear" w:color="auto" w:fill="FFFFFF"/>
    </w:rPr>
  </w:style>
  <w:style w:type="character" w:customStyle="1" w:styleId="BodytextBold">
    <w:name w:val="Body text + Bold"/>
    <w:basedOn w:val="Bodytext"/>
    <w:rsid w:val="00E32BA5"/>
    <w:rPr>
      <w:rFonts w:ascii="Tahoma" w:eastAsia="Tahoma" w:hAnsi="Tahoma" w:cs="Tahoma"/>
      <w:b/>
      <w:bCs/>
      <w:sz w:val="16"/>
      <w:szCs w:val="16"/>
      <w:shd w:val="clear" w:color="auto" w:fill="FFFFFF"/>
    </w:rPr>
  </w:style>
  <w:style w:type="paragraph" w:customStyle="1" w:styleId="Tekstpodstawowy1">
    <w:name w:val="Tekst podstawowy1"/>
    <w:basedOn w:val="Normalny"/>
    <w:link w:val="Bodytext"/>
    <w:rsid w:val="00E32BA5"/>
    <w:pPr>
      <w:shd w:val="clear" w:color="auto" w:fill="FFFFFF"/>
      <w:spacing w:after="180" w:line="245" w:lineRule="exact"/>
      <w:ind w:hanging="400"/>
      <w:jc w:val="center"/>
    </w:pPr>
    <w:rPr>
      <w:rFonts w:eastAsia="Tahoma" w:cs="Tahoma"/>
      <w:sz w:val="16"/>
      <w:szCs w:val="16"/>
      <w:lang w:val="pl-PL"/>
    </w:rPr>
  </w:style>
  <w:style w:type="paragraph" w:styleId="Tytu">
    <w:name w:val="Title"/>
    <w:basedOn w:val="Normalny"/>
    <w:link w:val="TytuZnak"/>
    <w:qFormat/>
    <w:rsid w:val="00E32BA5"/>
    <w:pPr>
      <w:jc w:val="center"/>
    </w:pPr>
    <w:rPr>
      <w:rFonts w:ascii="Times New Roman" w:hAnsi="Times New Roman"/>
      <w:b/>
      <w:sz w:val="32"/>
      <w:szCs w:val="20"/>
      <w:lang w:val="x-none"/>
    </w:rPr>
  </w:style>
  <w:style w:type="character" w:customStyle="1" w:styleId="TytuZnak">
    <w:name w:val="Tytuł Znak"/>
    <w:basedOn w:val="Domylnaczcionkaakapitu"/>
    <w:link w:val="Tytu"/>
    <w:rsid w:val="00E32BA5"/>
    <w:rPr>
      <w:b/>
      <w:sz w:val="32"/>
      <w:lang w:val="x-none"/>
    </w:rPr>
  </w:style>
  <w:style w:type="paragraph" w:customStyle="1" w:styleId="Standard">
    <w:name w:val="Standard"/>
    <w:basedOn w:val="Normalny"/>
    <w:rsid w:val="00C51F93"/>
    <w:pPr>
      <w:autoSpaceDN w:val="0"/>
    </w:pPr>
    <w:rPr>
      <w:rFonts w:ascii="Times New Roman" w:eastAsia="Calibri" w:hAnsi="Times New Roman"/>
      <w:sz w:val="24"/>
      <w:szCs w:val="24"/>
      <w:lang w:val="pl-PL" w:eastAsia="zh-CN"/>
    </w:rPr>
  </w:style>
  <w:style w:type="numbering" w:customStyle="1" w:styleId="WWNum5">
    <w:name w:val="WWNum5"/>
    <w:basedOn w:val="Bezlisty"/>
    <w:rsid w:val="0093404D"/>
    <w:pPr>
      <w:numPr>
        <w:numId w:val="23"/>
      </w:numPr>
    </w:pPr>
  </w:style>
  <w:style w:type="numbering" w:customStyle="1" w:styleId="WWNum6">
    <w:name w:val="WWNum6"/>
    <w:basedOn w:val="Bezlisty"/>
    <w:rsid w:val="0093404D"/>
    <w:pPr>
      <w:numPr>
        <w:numId w:val="24"/>
      </w:numPr>
    </w:pPr>
  </w:style>
  <w:style w:type="numbering" w:customStyle="1" w:styleId="WWNum7">
    <w:name w:val="WWNum7"/>
    <w:basedOn w:val="Bezlisty"/>
    <w:rsid w:val="0093404D"/>
    <w:pPr>
      <w:numPr>
        <w:numId w:val="25"/>
      </w:numPr>
    </w:pPr>
  </w:style>
  <w:style w:type="character" w:customStyle="1" w:styleId="Heading3">
    <w:name w:val="Heading #3_"/>
    <w:basedOn w:val="Domylnaczcionkaakapitu"/>
    <w:link w:val="Heading30"/>
    <w:rsid w:val="006B668D"/>
    <w:rPr>
      <w:rFonts w:ascii="Tahoma" w:eastAsia="Tahoma" w:hAnsi="Tahoma" w:cs="Tahoma"/>
      <w:sz w:val="16"/>
      <w:szCs w:val="16"/>
      <w:shd w:val="clear" w:color="auto" w:fill="FFFFFF"/>
    </w:rPr>
  </w:style>
  <w:style w:type="character" w:customStyle="1" w:styleId="Heading22">
    <w:name w:val="Heading #2 (2)_"/>
    <w:basedOn w:val="Domylnaczcionkaakapitu"/>
    <w:link w:val="Heading220"/>
    <w:rsid w:val="006B668D"/>
    <w:rPr>
      <w:rFonts w:ascii="Candara" w:eastAsia="Candara" w:hAnsi="Candara" w:cs="Candara"/>
      <w:spacing w:val="50"/>
      <w:sz w:val="21"/>
      <w:szCs w:val="21"/>
      <w:shd w:val="clear" w:color="auto" w:fill="FFFFFF"/>
    </w:rPr>
  </w:style>
  <w:style w:type="paragraph" w:customStyle="1" w:styleId="Heading30">
    <w:name w:val="Heading #3"/>
    <w:basedOn w:val="Normalny"/>
    <w:link w:val="Heading3"/>
    <w:rsid w:val="006B668D"/>
    <w:pPr>
      <w:shd w:val="clear" w:color="auto" w:fill="FFFFFF"/>
      <w:spacing w:before="180" w:line="245" w:lineRule="exact"/>
      <w:jc w:val="center"/>
      <w:outlineLvl w:val="2"/>
    </w:pPr>
    <w:rPr>
      <w:rFonts w:eastAsia="Tahoma" w:cs="Tahoma"/>
      <w:sz w:val="16"/>
      <w:szCs w:val="16"/>
      <w:lang w:val="pl-PL"/>
    </w:rPr>
  </w:style>
  <w:style w:type="paragraph" w:customStyle="1" w:styleId="Heading220">
    <w:name w:val="Heading #2 (2)"/>
    <w:basedOn w:val="Normalny"/>
    <w:link w:val="Heading22"/>
    <w:rsid w:val="006B668D"/>
    <w:pPr>
      <w:shd w:val="clear" w:color="auto" w:fill="FFFFFF"/>
      <w:spacing w:before="180" w:line="0" w:lineRule="atLeast"/>
      <w:outlineLvl w:val="1"/>
    </w:pPr>
    <w:rPr>
      <w:rFonts w:ascii="Candara" w:eastAsia="Candara" w:hAnsi="Candara" w:cs="Candara"/>
      <w:spacing w:val="50"/>
      <w:sz w:val="21"/>
      <w:szCs w:val="21"/>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96420">
      <w:bodyDiv w:val="1"/>
      <w:marLeft w:val="0"/>
      <w:marRight w:val="0"/>
      <w:marTop w:val="0"/>
      <w:marBottom w:val="0"/>
      <w:divBdr>
        <w:top w:val="none" w:sz="0" w:space="0" w:color="auto"/>
        <w:left w:val="none" w:sz="0" w:space="0" w:color="auto"/>
        <w:bottom w:val="none" w:sz="0" w:space="0" w:color="auto"/>
        <w:right w:val="none" w:sz="0" w:space="0" w:color="auto"/>
      </w:divBdr>
    </w:div>
    <w:div w:id="186064786">
      <w:bodyDiv w:val="1"/>
      <w:marLeft w:val="0"/>
      <w:marRight w:val="0"/>
      <w:marTop w:val="0"/>
      <w:marBottom w:val="0"/>
      <w:divBdr>
        <w:top w:val="none" w:sz="0" w:space="0" w:color="auto"/>
        <w:left w:val="none" w:sz="0" w:space="0" w:color="auto"/>
        <w:bottom w:val="none" w:sz="0" w:space="0" w:color="auto"/>
        <w:right w:val="none" w:sz="0" w:space="0" w:color="auto"/>
      </w:divBdr>
    </w:div>
    <w:div w:id="446240554">
      <w:bodyDiv w:val="1"/>
      <w:marLeft w:val="0"/>
      <w:marRight w:val="0"/>
      <w:marTop w:val="0"/>
      <w:marBottom w:val="0"/>
      <w:divBdr>
        <w:top w:val="none" w:sz="0" w:space="0" w:color="auto"/>
        <w:left w:val="none" w:sz="0" w:space="0" w:color="auto"/>
        <w:bottom w:val="none" w:sz="0" w:space="0" w:color="auto"/>
        <w:right w:val="none" w:sz="0" w:space="0" w:color="auto"/>
      </w:divBdr>
    </w:div>
    <w:div w:id="648754175">
      <w:bodyDiv w:val="1"/>
      <w:marLeft w:val="0"/>
      <w:marRight w:val="0"/>
      <w:marTop w:val="0"/>
      <w:marBottom w:val="0"/>
      <w:divBdr>
        <w:top w:val="none" w:sz="0" w:space="0" w:color="auto"/>
        <w:left w:val="none" w:sz="0" w:space="0" w:color="auto"/>
        <w:bottom w:val="none" w:sz="0" w:space="0" w:color="auto"/>
        <w:right w:val="none" w:sz="0" w:space="0" w:color="auto"/>
      </w:divBdr>
    </w:div>
    <w:div w:id="1053848101">
      <w:bodyDiv w:val="1"/>
      <w:marLeft w:val="0"/>
      <w:marRight w:val="0"/>
      <w:marTop w:val="0"/>
      <w:marBottom w:val="0"/>
      <w:divBdr>
        <w:top w:val="none" w:sz="0" w:space="0" w:color="auto"/>
        <w:left w:val="none" w:sz="0" w:space="0" w:color="auto"/>
        <w:bottom w:val="none" w:sz="0" w:space="0" w:color="auto"/>
        <w:right w:val="none" w:sz="0" w:space="0" w:color="auto"/>
      </w:divBdr>
    </w:div>
    <w:div w:id="1067265786">
      <w:bodyDiv w:val="1"/>
      <w:marLeft w:val="0"/>
      <w:marRight w:val="0"/>
      <w:marTop w:val="0"/>
      <w:marBottom w:val="0"/>
      <w:divBdr>
        <w:top w:val="none" w:sz="0" w:space="0" w:color="auto"/>
        <w:left w:val="none" w:sz="0" w:space="0" w:color="auto"/>
        <w:bottom w:val="none" w:sz="0" w:space="0" w:color="auto"/>
        <w:right w:val="none" w:sz="0" w:space="0" w:color="auto"/>
      </w:divBdr>
      <w:divsChild>
        <w:div w:id="472792">
          <w:marLeft w:val="0"/>
          <w:marRight w:val="0"/>
          <w:marTop w:val="0"/>
          <w:marBottom w:val="0"/>
          <w:divBdr>
            <w:top w:val="none" w:sz="0" w:space="0" w:color="auto"/>
            <w:left w:val="none" w:sz="0" w:space="0" w:color="auto"/>
            <w:bottom w:val="none" w:sz="0" w:space="0" w:color="auto"/>
            <w:right w:val="none" w:sz="0" w:space="0" w:color="auto"/>
          </w:divBdr>
        </w:div>
        <w:div w:id="754791512">
          <w:marLeft w:val="0"/>
          <w:marRight w:val="0"/>
          <w:marTop w:val="0"/>
          <w:marBottom w:val="0"/>
          <w:divBdr>
            <w:top w:val="none" w:sz="0" w:space="0" w:color="auto"/>
            <w:left w:val="none" w:sz="0" w:space="0" w:color="auto"/>
            <w:bottom w:val="none" w:sz="0" w:space="0" w:color="auto"/>
            <w:right w:val="none" w:sz="0" w:space="0" w:color="auto"/>
          </w:divBdr>
          <w:divsChild>
            <w:div w:id="234819946">
              <w:marLeft w:val="0"/>
              <w:marRight w:val="0"/>
              <w:marTop w:val="0"/>
              <w:marBottom w:val="0"/>
              <w:divBdr>
                <w:top w:val="none" w:sz="0" w:space="0" w:color="auto"/>
                <w:left w:val="none" w:sz="0" w:space="0" w:color="auto"/>
                <w:bottom w:val="none" w:sz="0" w:space="0" w:color="auto"/>
                <w:right w:val="none" w:sz="0" w:space="0" w:color="auto"/>
              </w:divBdr>
              <w:divsChild>
                <w:div w:id="1228567544">
                  <w:marLeft w:val="0"/>
                  <w:marRight w:val="0"/>
                  <w:marTop w:val="0"/>
                  <w:marBottom w:val="0"/>
                  <w:divBdr>
                    <w:top w:val="none" w:sz="0" w:space="0" w:color="auto"/>
                    <w:left w:val="none" w:sz="0" w:space="0" w:color="auto"/>
                    <w:bottom w:val="none" w:sz="0" w:space="0" w:color="auto"/>
                    <w:right w:val="none" w:sz="0" w:space="0" w:color="auto"/>
                  </w:divBdr>
                  <w:divsChild>
                    <w:div w:id="1383560405">
                      <w:marLeft w:val="0"/>
                      <w:marRight w:val="0"/>
                      <w:marTop w:val="0"/>
                      <w:marBottom w:val="0"/>
                      <w:divBdr>
                        <w:top w:val="none" w:sz="0" w:space="0" w:color="auto"/>
                        <w:left w:val="none" w:sz="0" w:space="0" w:color="auto"/>
                        <w:bottom w:val="none" w:sz="0" w:space="0" w:color="auto"/>
                        <w:right w:val="none" w:sz="0" w:space="0" w:color="auto"/>
                      </w:divBdr>
                      <w:divsChild>
                        <w:div w:id="13908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151700">
          <w:marLeft w:val="0"/>
          <w:marRight w:val="0"/>
          <w:marTop w:val="0"/>
          <w:marBottom w:val="0"/>
          <w:divBdr>
            <w:top w:val="none" w:sz="0" w:space="0" w:color="auto"/>
            <w:left w:val="none" w:sz="0" w:space="0" w:color="auto"/>
            <w:bottom w:val="none" w:sz="0" w:space="0" w:color="auto"/>
            <w:right w:val="none" w:sz="0" w:space="0" w:color="auto"/>
          </w:divBdr>
          <w:divsChild>
            <w:div w:id="1320842967">
              <w:marLeft w:val="0"/>
              <w:marRight w:val="0"/>
              <w:marTop w:val="0"/>
              <w:marBottom w:val="0"/>
              <w:divBdr>
                <w:top w:val="none" w:sz="0" w:space="0" w:color="auto"/>
                <w:left w:val="none" w:sz="0" w:space="0" w:color="auto"/>
                <w:bottom w:val="none" w:sz="0" w:space="0" w:color="auto"/>
                <w:right w:val="none" w:sz="0" w:space="0" w:color="auto"/>
              </w:divBdr>
              <w:divsChild>
                <w:div w:id="1551113216">
                  <w:marLeft w:val="0"/>
                  <w:marRight w:val="0"/>
                  <w:marTop w:val="0"/>
                  <w:marBottom w:val="0"/>
                  <w:divBdr>
                    <w:top w:val="none" w:sz="0" w:space="0" w:color="auto"/>
                    <w:left w:val="none" w:sz="0" w:space="0" w:color="auto"/>
                    <w:bottom w:val="none" w:sz="0" w:space="0" w:color="auto"/>
                    <w:right w:val="none" w:sz="0" w:space="0" w:color="auto"/>
                  </w:divBdr>
                  <w:divsChild>
                    <w:div w:id="856886836">
                      <w:marLeft w:val="0"/>
                      <w:marRight w:val="0"/>
                      <w:marTop w:val="0"/>
                      <w:marBottom w:val="0"/>
                      <w:divBdr>
                        <w:top w:val="none" w:sz="0" w:space="0" w:color="auto"/>
                        <w:left w:val="none" w:sz="0" w:space="0" w:color="auto"/>
                        <w:bottom w:val="none" w:sz="0" w:space="0" w:color="auto"/>
                        <w:right w:val="none" w:sz="0" w:space="0" w:color="auto"/>
                      </w:divBdr>
                      <w:divsChild>
                        <w:div w:id="122428779">
                          <w:marLeft w:val="0"/>
                          <w:marRight w:val="0"/>
                          <w:marTop w:val="0"/>
                          <w:marBottom w:val="0"/>
                          <w:divBdr>
                            <w:top w:val="none" w:sz="0" w:space="0" w:color="auto"/>
                            <w:left w:val="none" w:sz="0" w:space="0" w:color="auto"/>
                            <w:bottom w:val="none" w:sz="0" w:space="0" w:color="auto"/>
                            <w:right w:val="none" w:sz="0" w:space="0" w:color="auto"/>
                          </w:divBdr>
                          <w:divsChild>
                            <w:div w:id="101858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564559">
      <w:bodyDiv w:val="1"/>
      <w:marLeft w:val="0"/>
      <w:marRight w:val="0"/>
      <w:marTop w:val="0"/>
      <w:marBottom w:val="0"/>
      <w:divBdr>
        <w:top w:val="none" w:sz="0" w:space="0" w:color="auto"/>
        <w:left w:val="none" w:sz="0" w:space="0" w:color="auto"/>
        <w:bottom w:val="none" w:sz="0" w:space="0" w:color="auto"/>
        <w:right w:val="none" w:sz="0" w:space="0" w:color="auto"/>
      </w:divBdr>
    </w:div>
    <w:div w:id="1157841634">
      <w:bodyDiv w:val="1"/>
      <w:marLeft w:val="0"/>
      <w:marRight w:val="0"/>
      <w:marTop w:val="0"/>
      <w:marBottom w:val="0"/>
      <w:divBdr>
        <w:top w:val="none" w:sz="0" w:space="0" w:color="auto"/>
        <w:left w:val="none" w:sz="0" w:space="0" w:color="auto"/>
        <w:bottom w:val="none" w:sz="0" w:space="0" w:color="auto"/>
        <w:right w:val="none" w:sz="0" w:space="0" w:color="auto"/>
      </w:divBdr>
    </w:div>
    <w:div w:id="171527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C8E68-4B8C-46ED-AD74-26F41F294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Pages>
  <Words>2125</Words>
  <Characters>12750</Characters>
  <Application>Microsoft Office Word</Application>
  <DocSecurity>0</DocSecurity>
  <Lines>106</Lines>
  <Paragraphs>29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Umowa o świadczenie usługi publikacji elektronicznej</vt:lpstr>
      <vt:lpstr>Umowa o świadczenie usługi publikacji elektronicznej</vt:lpstr>
    </vt:vector>
  </TitlesOfParts>
  <Company/>
  <LinksUpToDate>false</LinksUpToDate>
  <CharactersWithSpaces>14846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świadczenie usługi publikacji elektronicznej</dc:title>
  <dc:creator>_</dc:creator>
  <cp:lastModifiedBy>Magdalena Błońska</cp:lastModifiedBy>
  <cp:revision>61</cp:revision>
  <cp:lastPrinted>2019-10-09T09:11:00Z</cp:lastPrinted>
  <dcterms:created xsi:type="dcterms:W3CDTF">2019-10-22T08:40:00Z</dcterms:created>
  <dcterms:modified xsi:type="dcterms:W3CDTF">2019-11-15T11:34:00Z</dcterms:modified>
</cp:coreProperties>
</file>