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9BF" w:rsidRPr="004339BF" w:rsidRDefault="004339BF" w:rsidP="004339BF">
      <w:pPr>
        <w:jc w:val="right"/>
        <w:rPr>
          <w:sz w:val="24"/>
          <w:szCs w:val="24"/>
        </w:rPr>
      </w:pPr>
      <w:r w:rsidRPr="004339BF">
        <w:rPr>
          <w:sz w:val="24"/>
          <w:szCs w:val="24"/>
        </w:rPr>
        <w:t xml:space="preserve">Załącznik nr </w:t>
      </w:r>
      <w:r w:rsidR="007231F6">
        <w:rPr>
          <w:sz w:val="24"/>
          <w:szCs w:val="24"/>
        </w:rPr>
        <w:t>2</w:t>
      </w:r>
      <w:bookmarkStart w:id="0" w:name="_GoBack"/>
      <w:bookmarkEnd w:id="0"/>
    </w:p>
    <w:p w:rsidR="004339BF" w:rsidRDefault="004339BF" w:rsidP="004339BF">
      <w:pPr>
        <w:keepNext/>
        <w:tabs>
          <w:tab w:val="left" w:pos="0"/>
        </w:tabs>
        <w:spacing w:before="240"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FORMULARZ OFERTY NA USŁUGĘ UBEZPIECZENIA</w:t>
      </w:r>
    </w:p>
    <w:p w:rsidR="004339BF" w:rsidRDefault="004339BF" w:rsidP="004339BF">
      <w:pPr>
        <w:tabs>
          <w:tab w:val="left" w:pos="0"/>
        </w:tabs>
        <w:spacing w:before="120"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INSTYTUTU MATKI I DZIECKA </w:t>
      </w:r>
    </w:p>
    <w:p w:rsidR="004339BF" w:rsidRDefault="004339BF" w:rsidP="004339BF">
      <w:pPr>
        <w:tabs>
          <w:tab w:val="left" w:pos="0"/>
        </w:tabs>
        <w:spacing w:before="120"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PAKIET I</w:t>
      </w:r>
    </w:p>
    <w:p w:rsidR="004339BF" w:rsidRPr="004339BF" w:rsidRDefault="004339BF" w:rsidP="004339BF">
      <w:pPr>
        <w:numPr>
          <w:ilvl w:val="0"/>
          <w:numId w:val="1"/>
        </w:numPr>
        <w:tabs>
          <w:tab w:val="clear" w:pos="340"/>
          <w:tab w:val="left" w:pos="567"/>
        </w:tabs>
        <w:spacing w:before="240" w:after="120"/>
        <w:ind w:left="567" w:hanging="567"/>
        <w:jc w:val="both"/>
        <w:rPr>
          <w:sz w:val="24"/>
          <w:szCs w:val="24"/>
        </w:rPr>
      </w:pPr>
      <w:r w:rsidRPr="004339BF">
        <w:rPr>
          <w:sz w:val="24"/>
          <w:szCs w:val="24"/>
        </w:rPr>
        <w:t>Nazwa i adres Wykonawcy (ubezpieczyciela):</w:t>
      </w:r>
    </w:p>
    <w:p w:rsidR="004339BF" w:rsidRPr="004339BF" w:rsidRDefault="004339BF" w:rsidP="004339BF">
      <w:pPr>
        <w:tabs>
          <w:tab w:val="left" w:pos="567"/>
        </w:tabs>
        <w:spacing w:before="120" w:after="120"/>
        <w:rPr>
          <w:sz w:val="24"/>
          <w:szCs w:val="24"/>
        </w:rPr>
      </w:pPr>
      <w:r w:rsidRPr="004339BF">
        <w:rPr>
          <w:sz w:val="24"/>
          <w:szCs w:val="24"/>
        </w:rPr>
        <w:t>.............................................................................................................................................</w:t>
      </w:r>
    </w:p>
    <w:p w:rsidR="004339BF" w:rsidRPr="004339BF" w:rsidRDefault="004339BF" w:rsidP="004339BF">
      <w:pPr>
        <w:numPr>
          <w:ilvl w:val="0"/>
          <w:numId w:val="1"/>
        </w:numPr>
        <w:tabs>
          <w:tab w:val="clear" w:pos="340"/>
          <w:tab w:val="left" w:pos="567"/>
        </w:tabs>
        <w:spacing w:before="240" w:after="120"/>
        <w:ind w:left="567" w:hanging="567"/>
        <w:jc w:val="both"/>
        <w:rPr>
          <w:sz w:val="24"/>
          <w:szCs w:val="24"/>
        </w:rPr>
      </w:pPr>
      <w:r w:rsidRPr="004339BF">
        <w:rPr>
          <w:sz w:val="24"/>
          <w:szCs w:val="24"/>
        </w:rPr>
        <w:t>Cena ostateczna oferty (słownie) na okres 24 miesięcy:</w:t>
      </w:r>
    </w:p>
    <w:p w:rsidR="004339BF" w:rsidRPr="004339BF" w:rsidRDefault="004339BF" w:rsidP="004339BF">
      <w:pPr>
        <w:tabs>
          <w:tab w:val="left" w:pos="567"/>
        </w:tabs>
        <w:spacing w:before="120" w:after="120"/>
        <w:rPr>
          <w:sz w:val="24"/>
          <w:szCs w:val="24"/>
        </w:rPr>
      </w:pPr>
      <w:r w:rsidRPr="004339BF">
        <w:rPr>
          <w:sz w:val="24"/>
          <w:szCs w:val="24"/>
        </w:rPr>
        <w:t>.............................................................................................................................................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5048"/>
        <w:gridCol w:w="1760"/>
        <w:gridCol w:w="1760"/>
      </w:tblGrid>
      <w:tr w:rsidR="004339BF" w:rsidRPr="004339BF">
        <w:trPr>
          <w:trHeight w:val="5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9BF" w:rsidRPr="004339BF" w:rsidRDefault="004339BF">
            <w:pPr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339BF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9BF" w:rsidRPr="004339BF" w:rsidRDefault="004339BF">
            <w:pPr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339BF">
              <w:rPr>
                <w:b/>
                <w:bCs/>
                <w:sz w:val="24"/>
                <w:szCs w:val="24"/>
              </w:rPr>
              <w:t xml:space="preserve">Nazwa ryzyka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9BF" w:rsidRPr="004339BF" w:rsidRDefault="004339BF">
            <w:pPr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339BF">
              <w:rPr>
                <w:b/>
                <w:bCs/>
                <w:sz w:val="24"/>
                <w:szCs w:val="24"/>
              </w:rPr>
              <w:t>Wysokość składki na okres</w:t>
            </w:r>
          </w:p>
          <w:p w:rsidR="004339BF" w:rsidRPr="004339BF" w:rsidRDefault="004339BF">
            <w:pPr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339BF">
              <w:rPr>
                <w:b/>
                <w:bCs/>
                <w:sz w:val="24"/>
                <w:szCs w:val="24"/>
              </w:rPr>
              <w:t>12 m-</w:t>
            </w:r>
            <w:proofErr w:type="spellStart"/>
            <w:r w:rsidRPr="004339BF">
              <w:rPr>
                <w:b/>
                <w:bCs/>
                <w:sz w:val="24"/>
                <w:szCs w:val="24"/>
              </w:rPr>
              <w:t>cy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9BF" w:rsidRPr="004339BF" w:rsidRDefault="004339BF">
            <w:pPr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339BF">
              <w:rPr>
                <w:b/>
                <w:bCs/>
                <w:sz w:val="24"/>
                <w:szCs w:val="24"/>
              </w:rPr>
              <w:t>Wysokość składki na okres</w:t>
            </w:r>
          </w:p>
          <w:p w:rsidR="004339BF" w:rsidRPr="004339BF" w:rsidRDefault="004339BF">
            <w:pPr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339BF">
              <w:rPr>
                <w:b/>
                <w:bCs/>
                <w:sz w:val="24"/>
                <w:szCs w:val="24"/>
              </w:rPr>
              <w:t>24 m-</w:t>
            </w:r>
            <w:proofErr w:type="spellStart"/>
            <w:r w:rsidRPr="004339BF">
              <w:rPr>
                <w:b/>
                <w:bCs/>
                <w:sz w:val="24"/>
                <w:szCs w:val="24"/>
              </w:rPr>
              <w:t>cy</w:t>
            </w:r>
            <w:proofErr w:type="spellEnd"/>
          </w:p>
        </w:tc>
      </w:tr>
      <w:tr w:rsidR="004339BF" w:rsidRPr="004339BF">
        <w:trPr>
          <w:cantSplit/>
          <w:trHeight w:val="5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9BF" w:rsidRPr="004339BF" w:rsidRDefault="004339B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4339B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9BF" w:rsidRPr="004339BF" w:rsidRDefault="004339BF">
            <w:pPr>
              <w:tabs>
                <w:tab w:val="left" w:pos="0"/>
              </w:tabs>
              <w:ind w:right="-2"/>
              <w:rPr>
                <w:sz w:val="24"/>
                <w:szCs w:val="24"/>
              </w:rPr>
            </w:pPr>
            <w:r w:rsidRPr="004339BF">
              <w:rPr>
                <w:sz w:val="24"/>
                <w:szCs w:val="24"/>
              </w:rPr>
              <w:t>Obowiązkowe ubezpieczenie odpowiedzialności cywilnej podmiotu wykonującego działalność leczniczą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BF" w:rsidRPr="004339BF" w:rsidRDefault="004339B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BF" w:rsidRPr="004339BF" w:rsidRDefault="004339B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4339BF" w:rsidRPr="004339BF">
        <w:trPr>
          <w:cantSplit/>
          <w:trHeight w:val="5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9BF" w:rsidRPr="004339BF" w:rsidRDefault="004339B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4339BF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9BF" w:rsidRPr="004339BF" w:rsidRDefault="004339BF">
            <w:pPr>
              <w:tabs>
                <w:tab w:val="left" w:pos="0"/>
              </w:tabs>
              <w:ind w:left="60"/>
              <w:rPr>
                <w:sz w:val="24"/>
                <w:szCs w:val="24"/>
              </w:rPr>
            </w:pPr>
            <w:r w:rsidRPr="004339BF">
              <w:rPr>
                <w:sz w:val="24"/>
                <w:szCs w:val="24"/>
              </w:rPr>
              <w:t xml:space="preserve">Dobrowolne ubezpieczenie odpowiedzialności cywilnej z tytułu prowadzenia działalności medycznej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BF" w:rsidRPr="004339BF" w:rsidRDefault="004339B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BF" w:rsidRPr="004339BF" w:rsidRDefault="004339B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4339BF" w:rsidRPr="004339BF">
        <w:trPr>
          <w:cantSplit/>
          <w:trHeight w:val="5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9BF" w:rsidRPr="004339BF" w:rsidRDefault="004339B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4339BF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9BF" w:rsidRPr="004339BF" w:rsidRDefault="004339BF">
            <w:pPr>
              <w:tabs>
                <w:tab w:val="left" w:pos="0"/>
              </w:tabs>
              <w:ind w:left="60"/>
              <w:rPr>
                <w:sz w:val="24"/>
                <w:szCs w:val="24"/>
              </w:rPr>
            </w:pPr>
            <w:r w:rsidRPr="004339BF">
              <w:rPr>
                <w:sz w:val="24"/>
                <w:szCs w:val="24"/>
              </w:rPr>
              <w:t>Dobrowolne ubezpieczenie odpowiedzialności cywilnej z tytułu prowadzonej działalności i posiadanego mienia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BF" w:rsidRPr="004339BF" w:rsidRDefault="004339B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BF" w:rsidRPr="004339BF" w:rsidRDefault="004339B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4339BF" w:rsidRPr="004339BF">
        <w:trPr>
          <w:trHeight w:val="55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9BF" w:rsidRPr="004339BF" w:rsidRDefault="004339B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4339BF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9BF" w:rsidRPr="004339BF" w:rsidRDefault="004339BF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4339BF">
              <w:rPr>
                <w:sz w:val="24"/>
                <w:szCs w:val="24"/>
              </w:rPr>
              <w:t>Klauzule rozszerzające zakres ochrony ubezpieczeniowej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BF" w:rsidRPr="004339BF" w:rsidRDefault="004339B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BF" w:rsidRPr="004339BF" w:rsidRDefault="004339B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4339BF" w:rsidRPr="004339BF">
        <w:trPr>
          <w:trHeight w:val="5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BF" w:rsidRPr="004339BF" w:rsidRDefault="004339BF">
            <w:pPr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9BF" w:rsidRPr="004339BF" w:rsidRDefault="004339BF">
            <w:pPr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339BF">
              <w:rPr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BF" w:rsidRPr="004339BF" w:rsidRDefault="004339BF">
            <w:pPr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BF" w:rsidRPr="004339BF" w:rsidRDefault="004339BF">
            <w:pPr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4339BF" w:rsidRPr="004339BF" w:rsidRDefault="004339BF" w:rsidP="004339BF">
      <w:pPr>
        <w:pStyle w:val="Akapitzlist"/>
        <w:numPr>
          <w:ilvl w:val="0"/>
          <w:numId w:val="1"/>
        </w:numPr>
        <w:spacing w:before="240" w:after="240"/>
        <w:jc w:val="both"/>
        <w:rPr>
          <w:rFonts w:eastAsia="Calibri"/>
          <w:sz w:val="24"/>
          <w:szCs w:val="24"/>
        </w:rPr>
      </w:pPr>
      <w:r w:rsidRPr="004339BF">
        <w:rPr>
          <w:sz w:val="24"/>
          <w:szCs w:val="24"/>
        </w:rPr>
        <w:t>Sumy gwarancyjne, sumy ubezpieczenia, limity, udziały własne i franszyzy zgodnie z SIWZ</w:t>
      </w:r>
    </w:p>
    <w:p w:rsidR="004339BF" w:rsidRPr="004339BF" w:rsidRDefault="004339BF" w:rsidP="004339BF">
      <w:pPr>
        <w:keepNext/>
        <w:tabs>
          <w:tab w:val="left" w:pos="0"/>
        </w:tabs>
        <w:spacing w:before="360" w:after="240"/>
        <w:jc w:val="center"/>
        <w:rPr>
          <w:b/>
          <w:bCs/>
          <w:sz w:val="24"/>
          <w:szCs w:val="24"/>
        </w:rPr>
      </w:pPr>
      <w:r w:rsidRPr="004339BF">
        <w:rPr>
          <w:b/>
          <w:bCs/>
          <w:sz w:val="24"/>
          <w:szCs w:val="24"/>
        </w:rPr>
        <w:t>KLAUZULE ROZSZERZAJĄCE ZAKRES OCHRONY UBEZPIECZENIOWEJ</w:t>
      </w:r>
      <w:r w:rsidRPr="004339BF">
        <w:rPr>
          <w:b/>
          <w:bCs/>
          <w:sz w:val="24"/>
          <w:szCs w:val="24"/>
        </w:rPr>
        <w:br/>
      </w:r>
    </w:p>
    <w:tbl>
      <w:tblPr>
        <w:tblW w:w="7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7"/>
        <w:gridCol w:w="1474"/>
        <w:gridCol w:w="1418"/>
        <w:gridCol w:w="1270"/>
        <w:gridCol w:w="1433"/>
      </w:tblGrid>
      <w:tr w:rsidR="004339BF" w:rsidRPr="004339BF">
        <w:trPr>
          <w:cantSplit/>
          <w:trHeight w:val="500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9BF" w:rsidRPr="004339BF" w:rsidRDefault="004339BF">
            <w:pPr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339BF">
              <w:rPr>
                <w:b/>
                <w:bCs/>
                <w:sz w:val="24"/>
                <w:szCs w:val="24"/>
              </w:rPr>
              <w:t>Nazwa klauzuli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9BF" w:rsidRPr="004339BF" w:rsidRDefault="004339BF">
            <w:pPr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339BF">
              <w:rPr>
                <w:b/>
                <w:bCs/>
                <w:sz w:val="24"/>
                <w:szCs w:val="24"/>
              </w:rPr>
              <w:t>Liczba pkt przypisana klauzuli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9BF" w:rsidRPr="004339BF" w:rsidRDefault="004339BF">
            <w:pPr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339BF">
              <w:rPr>
                <w:b/>
                <w:bCs/>
                <w:sz w:val="24"/>
                <w:szCs w:val="24"/>
              </w:rPr>
              <w:t>Składka za 12 m-</w:t>
            </w:r>
            <w:proofErr w:type="spellStart"/>
            <w:r w:rsidRPr="004339BF">
              <w:rPr>
                <w:b/>
                <w:bCs/>
                <w:sz w:val="24"/>
                <w:szCs w:val="24"/>
              </w:rPr>
              <w:t>cy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9BF" w:rsidRPr="004339BF" w:rsidRDefault="004339BF">
            <w:pPr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339BF">
              <w:rPr>
                <w:b/>
                <w:bCs/>
                <w:sz w:val="24"/>
                <w:szCs w:val="24"/>
              </w:rPr>
              <w:t>Składka za 24 m-</w:t>
            </w:r>
            <w:proofErr w:type="spellStart"/>
            <w:r w:rsidRPr="004339BF">
              <w:rPr>
                <w:b/>
                <w:bCs/>
                <w:sz w:val="24"/>
                <w:szCs w:val="24"/>
              </w:rPr>
              <w:t>cy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9BF" w:rsidRPr="004339BF" w:rsidRDefault="004339BF">
            <w:pPr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339BF">
              <w:rPr>
                <w:b/>
                <w:bCs/>
                <w:sz w:val="24"/>
                <w:szCs w:val="24"/>
              </w:rPr>
              <w:t>Przyjęta TAK/NIE</w:t>
            </w:r>
          </w:p>
        </w:tc>
      </w:tr>
      <w:tr w:rsidR="004339BF" w:rsidRPr="004339BF">
        <w:trPr>
          <w:cantSplit/>
          <w:trHeight w:val="5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9BF" w:rsidRPr="004339BF" w:rsidRDefault="004339BF" w:rsidP="000126CE">
            <w:pPr>
              <w:numPr>
                <w:ilvl w:val="0"/>
                <w:numId w:val="2"/>
              </w:num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4339BF">
              <w:rPr>
                <w:sz w:val="24"/>
                <w:szCs w:val="24"/>
              </w:rPr>
              <w:t>Klauzula stempla bankowego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9BF" w:rsidRPr="004339BF" w:rsidRDefault="004339BF">
            <w:pPr>
              <w:jc w:val="center"/>
              <w:rPr>
                <w:sz w:val="24"/>
                <w:szCs w:val="24"/>
              </w:rPr>
            </w:pPr>
            <w:r w:rsidRPr="004339BF">
              <w:rPr>
                <w:sz w:val="24"/>
                <w:szCs w:val="24"/>
              </w:rPr>
              <w:t>Obligatoryjna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BF" w:rsidRPr="004339BF" w:rsidRDefault="004339B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BF" w:rsidRPr="004339BF" w:rsidRDefault="004339B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BF" w:rsidRPr="004339BF" w:rsidRDefault="004339B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4339BF" w:rsidRPr="004339BF">
        <w:trPr>
          <w:cantSplit/>
          <w:trHeight w:val="55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9BF" w:rsidRPr="004339BF" w:rsidRDefault="004339BF" w:rsidP="000126CE">
            <w:pPr>
              <w:numPr>
                <w:ilvl w:val="0"/>
                <w:numId w:val="2"/>
              </w:num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4339BF">
              <w:rPr>
                <w:sz w:val="24"/>
                <w:szCs w:val="24"/>
              </w:rPr>
              <w:t>Klauzula likwidatora szkód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9BF" w:rsidRPr="004339BF" w:rsidRDefault="004339BF">
            <w:pPr>
              <w:ind w:right="-2"/>
              <w:jc w:val="center"/>
              <w:rPr>
                <w:sz w:val="24"/>
                <w:szCs w:val="24"/>
              </w:rPr>
            </w:pPr>
            <w:r w:rsidRPr="004339BF">
              <w:rPr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BF" w:rsidRPr="004339BF" w:rsidRDefault="004339B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BF" w:rsidRPr="004339BF" w:rsidRDefault="004339B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BF" w:rsidRPr="004339BF" w:rsidRDefault="004339B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4339BF" w:rsidRPr="004339BF">
        <w:trPr>
          <w:cantSplit/>
          <w:trHeight w:val="5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9BF" w:rsidRPr="004339BF" w:rsidRDefault="004339BF">
            <w:pPr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339BF">
              <w:rPr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9BF" w:rsidRPr="004339BF" w:rsidRDefault="004339BF">
            <w:pPr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339BF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BF" w:rsidRPr="004339BF" w:rsidRDefault="004339BF">
            <w:pPr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BF" w:rsidRPr="004339BF" w:rsidRDefault="004339BF">
            <w:pPr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9BF" w:rsidRPr="004339BF" w:rsidRDefault="004339BF">
            <w:pPr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339BF">
              <w:rPr>
                <w:b/>
                <w:bCs/>
                <w:sz w:val="24"/>
                <w:szCs w:val="24"/>
              </w:rPr>
              <w:t>-</w:t>
            </w:r>
          </w:p>
        </w:tc>
      </w:tr>
    </w:tbl>
    <w:p w:rsidR="004339BF" w:rsidRPr="004339BF" w:rsidRDefault="004339BF" w:rsidP="004339BF">
      <w:pPr>
        <w:numPr>
          <w:ilvl w:val="0"/>
          <w:numId w:val="1"/>
        </w:numPr>
        <w:tabs>
          <w:tab w:val="clear" w:pos="340"/>
          <w:tab w:val="left" w:pos="567"/>
        </w:tabs>
        <w:spacing w:before="240" w:after="120"/>
        <w:ind w:left="567" w:hanging="567"/>
        <w:jc w:val="both"/>
        <w:rPr>
          <w:color w:val="FF0000"/>
          <w:sz w:val="24"/>
          <w:szCs w:val="24"/>
        </w:rPr>
      </w:pPr>
      <w:r w:rsidRPr="004339BF">
        <w:rPr>
          <w:sz w:val="24"/>
          <w:szCs w:val="24"/>
        </w:rPr>
        <w:t xml:space="preserve">Składka za ubezpieczenie zostanie rozłożona na cztery raty w każdym okresie </w:t>
      </w:r>
      <w:proofErr w:type="spellStart"/>
      <w:r w:rsidRPr="004339BF">
        <w:rPr>
          <w:sz w:val="24"/>
          <w:szCs w:val="24"/>
        </w:rPr>
        <w:t>polisowania</w:t>
      </w:r>
      <w:proofErr w:type="spellEnd"/>
      <w:r w:rsidRPr="004339BF">
        <w:rPr>
          <w:color w:val="FF0000"/>
          <w:sz w:val="24"/>
          <w:szCs w:val="24"/>
        </w:rPr>
        <w:t>.</w:t>
      </w:r>
    </w:p>
    <w:p w:rsidR="004339BF" w:rsidRPr="004339BF" w:rsidRDefault="004339BF" w:rsidP="004339BF">
      <w:pPr>
        <w:numPr>
          <w:ilvl w:val="0"/>
          <w:numId w:val="1"/>
        </w:numPr>
        <w:tabs>
          <w:tab w:val="clear" w:pos="340"/>
          <w:tab w:val="left" w:pos="567"/>
        </w:tabs>
        <w:spacing w:before="240" w:after="120"/>
        <w:ind w:left="567" w:hanging="567"/>
        <w:jc w:val="both"/>
        <w:rPr>
          <w:sz w:val="24"/>
          <w:szCs w:val="24"/>
        </w:rPr>
      </w:pPr>
      <w:r w:rsidRPr="004339BF">
        <w:rPr>
          <w:sz w:val="24"/>
          <w:szCs w:val="24"/>
        </w:rPr>
        <w:lastRenderedPageBreak/>
        <w:t>Wykonawca oświadcza, że zapoznał się z warunkami przetargu, uzyskał informacje niezbędne do oszacowania ryzyka, przygotowania oferty i właściwego wykonania zamówienia oraz, że nie wnosi żadnych zastrzeżeń do Specyfikacji Istotnych Warunków Zamówienia. Wykonawca oświadcza również, że zapoznał się z zapisami Umowy Generalnej i w pełni akceptuje jej treść.</w:t>
      </w:r>
    </w:p>
    <w:p w:rsidR="004339BF" w:rsidRPr="004339BF" w:rsidRDefault="004339BF" w:rsidP="004339BF">
      <w:pPr>
        <w:numPr>
          <w:ilvl w:val="0"/>
          <w:numId w:val="1"/>
        </w:numPr>
        <w:tabs>
          <w:tab w:val="clear" w:pos="340"/>
          <w:tab w:val="left" w:pos="567"/>
        </w:tabs>
        <w:spacing w:before="240" w:after="120"/>
        <w:ind w:left="567" w:hanging="567"/>
        <w:jc w:val="both"/>
        <w:rPr>
          <w:sz w:val="24"/>
          <w:szCs w:val="24"/>
        </w:rPr>
      </w:pPr>
      <w:r w:rsidRPr="004339BF">
        <w:rPr>
          <w:sz w:val="24"/>
          <w:szCs w:val="24"/>
        </w:rPr>
        <w:t>Wykonawca oświadcza, że jest związany niniejszą ofertą przez okres 60 dni od upływu terminu składania ofert.</w:t>
      </w:r>
    </w:p>
    <w:p w:rsidR="004339BF" w:rsidRPr="004339BF" w:rsidRDefault="004339BF" w:rsidP="004339BF">
      <w:pPr>
        <w:numPr>
          <w:ilvl w:val="0"/>
          <w:numId w:val="1"/>
        </w:numPr>
        <w:tabs>
          <w:tab w:val="clear" w:pos="340"/>
          <w:tab w:val="left" w:pos="567"/>
        </w:tabs>
        <w:spacing w:before="240" w:after="120"/>
        <w:ind w:left="567" w:hanging="567"/>
        <w:jc w:val="both"/>
        <w:rPr>
          <w:sz w:val="24"/>
          <w:szCs w:val="24"/>
        </w:rPr>
      </w:pPr>
      <w:r w:rsidRPr="004339BF">
        <w:rPr>
          <w:sz w:val="24"/>
          <w:szCs w:val="24"/>
        </w:rPr>
        <w:t>Wykonawcza oświadcza, że do oferty mają zastosowanie następujące Ogólne Warunki Ubezpieczenia:</w:t>
      </w:r>
    </w:p>
    <w:p w:rsidR="004339BF" w:rsidRPr="004339BF" w:rsidRDefault="004339BF" w:rsidP="004339BF">
      <w:pPr>
        <w:numPr>
          <w:ilvl w:val="0"/>
          <w:numId w:val="3"/>
        </w:numPr>
        <w:tabs>
          <w:tab w:val="clear" w:pos="400"/>
          <w:tab w:val="left" w:pos="851"/>
        </w:tabs>
        <w:spacing w:before="240"/>
        <w:ind w:left="851" w:hanging="567"/>
        <w:jc w:val="both"/>
        <w:rPr>
          <w:sz w:val="24"/>
          <w:szCs w:val="24"/>
        </w:rPr>
      </w:pPr>
      <w:r w:rsidRPr="004339BF">
        <w:rPr>
          <w:sz w:val="24"/>
          <w:szCs w:val="24"/>
        </w:rPr>
        <w:t xml:space="preserve">Dobrowolne ubezpieczenie odpowiedzialności cywilnej z tytułu prowadzenia działalności medycznej </w:t>
      </w:r>
    </w:p>
    <w:p w:rsidR="004339BF" w:rsidRPr="004339BF" w:rsidRDefault="004339BF" w:rsidP="004339BF">
      <w:pPr>
        <w:tabs>
          <w:tab w:val="left" w:pos="851"/>
          <w:tab w:val="right" w:leader="dot" w:pos="9498"/>
        </w:tabs>
        <w:spacing w:before="120" w:after="120"/>
        <w:ind w:left="851"/>
        <w:rPr>
          <w:sz w:val="24"/>
          <w:szCs w:val="24"/>
        </w:rPr>
      </w:pPr>
      <w:r w:rsidRPr="004339BF">
        <w:rPr>
          <w:sz w:val="24"/>
          <w:szCs w:val="24"/>
        </w:rPr>
        <w:t>Obowiązujące OWU:……………………………………………………………,</w:t>
      </w:r>
    </w:p>
    <w:p w:rsidR="004339BF" w:rsidRPr="004339BF" w:rsidRDefault="004339BF" w:rsidP="004339BF">
      <w:pPr>
        <w:numPr>
          <w:ilvl w:val="0"/>
          <w:numId w:val="3"/>
        </w:numPr>
        <w:tabs>
          <w:tab w:val="clear" w:pos="400"/>
          <w:tab w:val="left" w:pos="851"/>
        </w:tabs>
        <w:spacing w:before="240"/>
        <w:ind w:left="851" w:hanging="567"/>
        <w:jc w:val="both"/>
        <w:rPr>
          <w:sz w:val="24"/>
          <w:szCs w:val="24"/>
        </w:rPr>
      </w:pPr>
      <w:r w:rsidRPr="004339BF">
        <w:rPr>
          <w:sz w:val="24"/>
          <w:szCs w:val="24"/>
        </w:rPr>
        <w:t>Dobrowolne ubezpieczenie odpowiedzialności cywilnej z tytułu prowadzonej działalności i posiadanego mienia</w:t>
      </w:r>
    </w:p>
    <w:p w:rsidR="004339BF" w:rsidRPr="004339BF" w:rsidRDefault="004339BF" w:rsidP="004339BF">
      <w:pPr>
        <w:tabs>
          <w:tab w:val="left" w:pos="851"/>
          <w:tab w:val="right" w:leader="dot" w:pos="9498"/>
        </w:tabs>
        <w:spacing w:before="120" w:after="120"/>
        <w:ind w:left="851"/>
        <w:rPr>
          <w:sz w:val="24"/>
          <w:szCs w:val="24"/>
        </w:rPr>
      </w:pPr>
      <w:r w:rsidRPr="004339BF">
        <w:rPr>
          <w:sz w:val="24"/>
          <w:szCs w:val="24"/>
        </w:rPr>
        <w:t>Obowiązujące OWU:……………………………………………………………,</w:t>
      </w:r>
    </w:p>
    <w:p w:rsidR="004339BF" w:rsidRPr="004339BF" w:rsidRDefault="004339BF" w:rsidP="004339BF">
      <w:pPr>
        <w:pStyle w:val="Akapitzlist"/>
        <w:spacing w:before="240" w:after="120"/>
        <w:ind w:left="567"/>
        <w:rPr>
          <w:sz w:val="24"/>
          <w:szCs w:val="24"/>
        </w:rPr>
      </w:pPr>
    </w:p>
    <w:p w:rsidR="004339BF" w:rsidRPr="004339BF" w:rsidRDefault="004339BF" w:rsidP="004339BF">
      <w:pPr>
        <w:tabs>
          <w:tab w:val="left" w:pos="851"/>
          <w:tab w:val="right" w:leader="dot" w:pos="9498"/>
        </w:tabs>
        <w:spacing w:before="120" w:after="120"/>
        <w:ind w:left="851"/>
        <w:rPr>
          <w:color w:val="000000"/>
          <w:sz w:val="24"/>
          <w:szCs w:val="24"/>
        </w:rPr>
      </w:pPr>
    </w:p>
    <w:p w:rsidR="004339BF" w:rsidRPr="004339BF" w:rsidRDefault="004339BF" w:rsidP="004339BF">
      <w:pPr>
        <w:tabs>
          <w:tab w:val="left" w:pos="851"/>
          <w:tab w:val="right" w:leader="dot" w:pos="9498"/>
        </w:tabs>
        <w:spacing w:before="120" w:after="120"/>
        <w:ind w:left="851"/>
        <w:rPr>
          <w:color w:val="000000"/>
          <w:sz w:val="24"/>
          <w:szCs w:val="24"/>
        </w:rPr>
      </w:pPr>
    </w:p>
    <w:tbl>
      <w:tblPr>
        <w:tblpPr w:leftFromText="141" w:rightFromText="141" w:vertAnchor="text" w:horzAnchor="margin" w:tblpXSpec="center" w:tblpY="134"/>
        <w:tblW w:w="0" w:type="auto"/>
        <w:tblLook w:val="00A0" w:firstRow="1" w:lastRow="0" w:firstColumn="1" w:lastColumn="0" w:noHBand="0" w:noVBand="0"/>
      </w:tblPr>
      <w:tblGrid>
        <w:gridCol w:w="2916"/>
        <w:gridCol w:w="2076"/>
        <w:gridCol w:w="4080"/>
      </w:tblGrid>
      <w:tr w:rsidR="004339BF" w:rsidRPr="004339BF">
        <w:tc>
          <w:tcPr>
            <w:tcW w:w="0" w:type="auto"/>
            <w:hideMark/>
          </w:tcPr>
          <w:p w:rsidR="004339BF" w:rsidRPr="004339BF" w:rsidRDefault="004339BF">
            <w:pPr>
              <w:pStyle w:val="Tekstpodstawowy"/>
              <w:spacing w:before="600"/>
              <w:rPr>
                <w:sz w:val="24"/>
                <w:szCs w:val="24"/>
              </w:rPr>
            </w:pPr>
            <w:r w:rsidRPr="004339BF">
              <w:rPr>
                <w:sz w:val="24"/>
                <w:szCs w:val="24"/>
              </w:rPr>
              <w:t>………................................,</w:t>
            </w:r>
          </w:p>
        </w:tc>
        <w:tc>
          <w:tcPr>
            <w:tcW w:w="0" w:type="auto"/>
            <w:hideMark/>
          </w:tcPr>
          <w:p w:rsidR="004339BF" w:rsidRPr="004339BF" w:rsidRDefault="004339BF">
            <w:pPr>
              <w:pStyle w:val="Tekstpodstawowy"/>
              <w:spacing w:before="600"/>
              <w:rPr>
                <w:sz w:val="24"/>
                <w:szCs w:val="24"/>
              </w:rPr>
            </w:pPr>
            <w:r w:rsidRPr="004339BF">
              <w:rPr>
                <w:sz w:val="24"/>
                <w:szCs w:val="24"/>
              </w:rPr>
              <w:t>………...................</w:t>
            </w:r>
          </w:p>
        </w:tc>
        <w:tc>
          <w:tcPr>
            <w:tcW w:w="4123" w:type="dxa"/>
            <w:hideMark/>
          </w:tcPr>
          <w:p w:rsidR="004339BF" w:rsidRPr="004339BF" w:rsidRDefault="004339BF">
            <w:pPr>
              <w:pStyle w:val="Tekstpodstawowy"/>
              <w:spacing w:before="600"/>
              <w:rPr>
                <w:sz w:val="24"/>
                <w:szCs w:val="24"/>
              </w:rPr>
            </w:pPr>
            <w:r w:rsidRPr="004339BF">
              <w:rPr>
                <w:sz w:val="24"/>
                <w:szCs w:val="24"/>
              </w:rPr>
              <w:t>………................................................</w:t>
            </w:r>
          </w:p>
        </w:tc>
      </w:tr>
      <w:tr w:rsidR="004339BF" w:rsidRPr="004339BF">
        <w:tc>
          <w:tcPr>
            <w:tcW w:w="0" w:type="auto"/>
            <w:hideMark/>
          </w:tcPr>
          <w:p w:rsidR="004339BF" w:rsidRPr="004339BF" w:rsidRDefault="004339BF">
            <w:pPr>
              <w:pStyle w:val="Tekstpodstawowy"/>
              <w:jc w:val="center"/>
              <w:rPr>
                <w:sz w:val="24"/>
                <w:szCs w:val="24"/>
              </w:rPr>
            </w:pPr>
            <w:r w:rsidRPr="004339BF">
              <w:rPr>
                <w:sz w:val="24"/>
                <w:szCs w:val="24"/>
              </w:rPr>
              <w:t>Miejscowość</w:t>
            </w:r>
          </w:p>
        </w:tc>
        <w:tc>
          <w:tcPr>
            <w:tcW w:w="0" w:type="auto"/>
            <w:hideMark/>
          </w:tcPr>
          <w:p w:rsidR="004339BF" w:rsidRPr="004339BF" w:rsidRDefault="004339BF">
            <w:pPr>
              <w:pStyle w:val="Tekstpodstawowy"/>
              <w:jc w:val="center"/>
              <w:rPr>
                <w:sz w:val="24"/>
                <w:szCs w:val="24"/>
              </w:rPr>
            </w:pPr>
            <w:r w:rsidRPr="004339BF">
              <w:rPr>
                <w:sz w:val="24"/>
                <w:szCs w:val="24"/>
              </w:rPr>
              <w:t>Data</w:t>
            </w:r>
          </w:p>
        </w:tc>
        <w:tc>
          <w:tcPr>
            <w:tcW w:w="4123" w:type="dxa"/>
            <w:hideMark/>
          </w:tcPr>
          <w:p w:rsidR="004339BF" w:rsidRPr="004339BF" w:rsidRDefault="004339BF">
            <w:pPr>
              <w:pStyle w:val="Tekstpodstawowy"/>
              <w:jc w:val="center"/>
              <w:rPr>
                <w:sz w:val="24"/>
                <w:szCs w:val="24"/>
              </w:rPr>
            </w:pPr>
            <w:r w:rsidRPr="004339BF">
              <w:rPr>
                <w:sz w:val="24"/>
                <w:szCs w:val="24"/>
              </w:rPr>
              <w:t>Podpis i pieczęć Wykonawcy</w:t>
            </w:r>
          </w:p>
        </w:tc>
      </w:tr>
    </w:tbl>
    <w:p w:rsidR="00D80793" w:rsidRDefault="004339BF">
      <w:r w:rsidRPr="004339BF">
        <w:rPr>
          <w:sz w:val="24"/>
          <w:szCs w:val="24"/>
        </w:rPr>
        <w:br w:type="page"/>
      </w:r>
    </w:p>
    <w:sectPr w:rsidR="00D80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10A60"/>
    <w:multiLevelType w:val="hybridMultilevel"/>
    <w:tmpl w:val="B2A608B0"/>
    <w:lvl w:ilvl="0" w:tplc="7E8A0742">
      <w:start w:val="1"/>
      <w:numFmt w:val="decimal"/>
      <w:lvlText w:val="%1."/>
      <w:lvlJc w:val="left"/>
      <w:pPr>
        <w:tabs>
          <w:tab w:val="num" w:pos="400"/>
        </w:tabs>
        <w:ind w:left="40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5EB643BA"/>
    <w:multiLevelType w:val="hybridMultilevel"/>
    <w:tmpl w:val="F398A9F4"/>
    <w:lvl w:ilvl="0" w:tplc="95BA730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4642BB"/>
    <w:multiLevelType w:val="hybridMultilevel"/>
    <w:tmpl w:val="07547608"/>
    <w:lvl w:ilvl="0" w:tplc="39C25B6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strike w:val="0"/>
        <w:dstrike w:val="0"/>
        <w:color w:val="auto"/>
        <w:u w:val="none"/>
        <w:effect w:val="none"/>
      </w:rPr>
    </w:lvl>
    <w:lvl w:ilvl="1" w:tplc="04150019">
      <w:start w:val="2"/>
      <w:numFmt w:val="lowerLetter"/>
      <w:lvlText w:val="%2."/>
      <w:lvlJc w:val="left"/>
      <w:pPr>
        <w:tabs>
          <w:tab w:val="num" w:pos="1080"/>
        </w:tabs>
        <w:ind w:left="1364" w:hanging="284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9BF"/>
    <w:rsid w:val="004339BF"/>
    <w:rsid w:val="007231F6"/>
    <w:rsid w:val="00D8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024DC8-7E80-4A02-972E-71A4EF10E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39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339B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339B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4339BF"/>
  </w:style>
  <w:style w:type="paragraph" w:styleId="Akapitzlist">
    <w:name w:val="List Paragraph"/>
    <w:basedOn w:val="Normalny"/>
    <w:link w:val="AkapitzlistZnak"/>
    <w:uiPriority w:val="34"/>
    <w:qFormat/>
    <w:rsid w:val="004339BF"/>
    <w:pPr>
      <w:ind w:left="708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31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31F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340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Kędra</dc:creator>
  <cp:keywords/>
  <dc:description/>
  <cp:lastModifiedBy>Barbara Kędra</cp:lastModifiedBy>
  <cp:revision>2</cp:revision>
  <cp:lastPrinted>2017-02-01T09:39:00Z</cp:lastPrinted>
  <dcterms:created xsi:type="dcterms:W3CDTF">2017-02-01T07:49:00Z</dcterms:created>
  <dcterms:modified xsi:type="dcterms:W3CDTF">2017-02-01T09:39:00Z</dcterms:modified>
</cp:coreProperties>
</file>