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6" w:rsidRPr="00AD6B4F" w:rsidRDefault="005B1246" w:rsidP="00DE77B1">
      <w:pPr>
        <w:pStyle w:val="Nagwek5"/>
        <w:shd w:val="pct15" w:color="000000" w:fill="FFFFFF"/>
        <w:spacing w:before="0" w:line="276" w:lineRule="aut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FF73D6">
        <w:rPr>
          <w:rFonts w:ascii="Tahoma" w:hAnsi="Tahoma" w:cs="Tahoma"/>
          <w:sz w:val="22"/>
          <w:szCs w:val="22"/>
        </w:rPr>
        <w:t xml:space="preserve">    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AD6B4F">
        <w:rPr>
          <w:rFonts w:ascii="Tahoma" w:hAnsi="Tahoma" w:cs="Tahoma"/>
          <w:b/>
          <w:sz w:val="22"/>
          <w:szCs w:val="22"/>
        </w:rPr>
        <w:t xml:space="preserve">Załącznik nr </w:t>
      </w:r>
      <w:r w:rsidR="00A8490B">
        <w:rPr>
          <w:rFonts w:ascii="Tahoma" w:hAnsi="Tahoma" w:cs="Tahoma"/>
          <w:b/>
          <w:sz w:val="22"/>
          <w:szCs w:val="22"/>
        </w:rPr>
        <w:t>6</w:t>
      </w:r>
      <w:r w:rsidRPr="00AD6B4F">
        <w:rPr>
          <w:rFonts w:ascii="Tahoma" w:hAnsi="Tahoma" w:cs="Tahoma"/>
          <w:b/>
          <w:sz w:val="22"/>
          <w:szCs w:val="22"/>
        </w:rPr>
        <w:t xml:space="preserve"> do SIWZ </w:t>
      </w:r>
    </w:p>
    <w:p w:rsidR="005B1246" w:rsidRPr="00FF73D6" w:rsidRDefault="005B1246" w:rsidP="00FF73D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93B" w:rsidRPr="00FF73D6" w:rsidRDefault="00DB693B" w:rsidP="00DB693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3D6">
        <w:rPr>
          <w:rFonts w:ascii="Tahoma" w:hAnsi="Tahoma" w:cs="Tahoma"/>
          <w:b/>
          <w:sz w:val="22"/>
          <w:szCs w:val="22"/>
        </w:rPr>
        <w:t>ZESTAWIENIE  PARAMETRÓW  WYMAGANYCH</w:t>
      </w: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7BD7" w:rsidRDefault="00677BD7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  <w:r w:rsidRPr="00FF73D6">
        <w:rPr>
          <w:rFonts w:ascii="Tahoma" w:hAnsi="Tahoma" w:cs="Tahoma"/>
          <w:sz w:val="22"/>
          <w:szCs w:val="22"/>
        </w:rPr>
        <w:t>Przedmiot przetargu:</w:t>
      </w:r>
    </w:p>
    <w:p w:rsidR="00DB693B" w:rsidRPr="002433A9" w:rsidRDefault="00DB693B" w:rsidP="00DB693B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  <w:r w:rsidRPr="002433A9">
        <w:rPr>
          <w:rFonts w:ascii="Tahoma" w:hAnsi="Tahoma" w:cs="Tahoma"/>
          <w:sz w:val="22"/>
          <w:szCs w:val="22"/>
        </w:rPr>
        <w:t xml:space="preserve">Ambulans typu C </w:t>
      </w:r>
      <w:r w:rsidR="008C5148" w:rsidRPr="002433A9">
        <w:rPr>
          <w:rFonts w:ascii="Tahoma" w:hAnsi="Tahoma" w:cs="Tahoma"/>
          <w:sz w:val="22"/>
          <w:szCs w:val="22"/>
        </w:rPr>
        <w:t xml:space="preserve">przeznaczony do transportu noworodków (neonatologiczny) </w:t>
      </w:r>
      <w:r w:rsidRPr="002433A9">
        <w:rPr>
          <w:rFonts w:ascii="Tahoma" w:hAnsi="Tahoma" w:cs="Tahoma"/>
          <w:sz w:val="22"/>
          <w:szCs w:val="22"/>
        </w:rPr>
        <w:t>wraz z wyposażeniem</w:t>
      </w:r>
      <w:r w:rsidR="00AA1A56" w:rsidRPr="002433A9">
        <w:rPr>
          <w:rFonts w:ascii="Tahoma" w:hAnsi="Tahoma" w:cs="Tahoma"/>
          <w:sz w:val="22"/>
          <w:szCs w:val="22"/>
        </w:rPr>
        <w:t xml:space="preserve"> oraz ubezpieczeniem tego wyposażenia od wszystkich ryzyk i ubezpieczeniem komunikacyjnym</w:t>
      </w:r>
      <w:r w:rsidR="006F579D" w:rsidRPr="002433A9">
        <w:rPr>
          <w:rFonts w:ascii="Tahoma" w:hAnsi="Tahoma" w:cs="Tahoma"/>
          <w:sz w:val="22"/>
          <w:szCs w:val="22"/>
        </w:rPr>
        <w:t xml:space="preserve"> ambulansu</w:t>
      </w:r>
      <w:r w:rsidR="00AA1A56" w:rsidRPr="002433A9">
        <w:rPr>
          <w:rFonts w:ascii="Tahoma" w:hAnsi="Tahoma" w:cs="Tahoma"/>
          <w:sz w:val="22"/>
          <w:szCs w:val="22"/>
        </w:rPr>
        <w:t xml:space="preserve"> (OC p.p.m., Autocasco, NNW, Assistance) przez okres </w:t>
      </w:r>
      <w:r w:rsidR="003C4EED" w:rsidRPr="002433A9">
        <w:rPr>
          <w:rFonts w:ascii="Tahoma" w:hAnsi="Tahoma" w:cs="Tahoma"/>
          <w:sz w:val="22"/>
          <w:szCs w:val="22"/>
        </w:rPr>
        <w:t>2</w:t>
      </w:r>
      <w:r w:rsidR="00AA1A56" w:rsidRPr="002433A9">
        <w:rPr>
          <w:rFonts w:ascii="Tahoma" w:hAnsi="Tahoma" w:cs="Tahoma"/>
          <w:sz w:val="22"/>
          <w:szCs w:val="22"/>
        </w:rPr>
        <w:t xml:space="preserve"> lat.</w:t>
      </w:r>
    </w:p>
    <w:p w:rsidR="00DB693B" w:rsidRPr="00FF73D6" w:rsidRDefault="00DB693B" w:rsidP="00DB693B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  <w:r w:rsidRPr="00FF73D6">
        <w:rPr>
          <w:rFonts w:ascii="Tahoma" w:hAnsi="Tahoma" w:cs="Tahoma"/>
          <w:sz w:val="22"/>
          <w:szCs w:val="22"/>
        </w:rPr>
        <w:t xml:space="preserve">Producent / Firma: . . . . . . . . . . . . . . . . . . . . Urządzenie typ: . . . . . . . . . . </w:t>
      </w:r>
    </w:p>
    <w:p w:rsidR="00DB693B" w:rsidRPr="00FF73D6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Default="008C5148" w:rsidP="00DB693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produkcji:  2017</w:t>
      </w:r>
      <w:r w:rsidR="00DB693B" w:rsidRPr="00FF73D6">
        <w:rPr>
          <w:rFonts w:ascii="Tahoma" w:hAnsi="Tahoma" w:cs="Tahoma"/>
          <w:sz w:val="22"/>
          <w:szCs w:val="22"/>
        </w:rPr>
        <w:t xml:space="preserve"> (sprzęt fabrycznie nowy)</w:t>
      </w:r>
      <w:r w:rsidR="00DB693B">
        <w:rPr>
          <w:rFonts w:ascii="Tahoma" w:hAnsi="Tahoma" w:cs="Tahoma"/>
          <w:sz w:val="22"/>
          <w:szCs w:val="22"/>
        </w:rPr>
        <w:t>, nieeksploatowany.</w:t>
      </w:r>
    </w:p>
    <w:p w:rsidR="00DB693B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Marka, typ, nazwa handlowa pojazdu kompletnego, czyli przed wykonaniem adaptacji (wynikająca ze świadectwa homologacji); data wydania i numer świadectwa homologacji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Tekstpodstawowy3"/>
        <w:rPr>
          <w:rFonts w:ascii="Tahoma" w:hAnsi="Tahoma" w:cs="Tahoma"/>
        </w:rPr>
      </w:pPr>
    </w:p>
    <w:p w:rsidR="00DB693B" w:rsidRPr="00827530" w:rsidRDefault="00DB693B" w:rsidP="00DB693B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Marka, typ, nazwa handlowa pojazdu skompletowanego, czyli po wykonaniu adaptacji (wynikająca ze świadectwa homologacji); data wydania i numer świadectwa homologacji: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……………………………….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 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Nazwa i adres wykonawcy zabudowy przedziału medycznego: 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 xml:space="preserve">Ambulans ma spełniać wymagania określone w polskiej normie PN-EN 1789 typ ambulansu C (lub normy równoważnej) w zakresie odpowiednim do przedmiotu (zakresu) prowadzonego postępowania. </w:t>
      </w:r>
    </w:p>
    <w:p w:rsidR="003160C3" w:rsidRDefault="003160C3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545051" w:rsidP="00545051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Podać </w:t>
      </w:r>
      <w:r w:rsidR="00DB693B" w:rsidRPr="00827530">
        <w:rPr>
          <w:rFonts w:ascii="Tahoma" w:hAnsi="Tahoma" w:cs="Tahoma"/>
          <w:sz w:val="22"/>
          <w:szCs w:val="22"/>
        </w:rPr>
        <w:t xml:space="preserve">datę wystawienia </w:t>
      </w:r>
      <w:r w:rsidR="00677BD7">
        <w:rPr>
          <w:rFonts w:ascii="Tahoma" w:hAnsi="Tahoma" w:cs="Tahoma"/>
          <w:sz w:val="22"/>
          <w:szCs w:val="22"/>
        </w:rPr>
        <w:t xml:space="preserve">certyfikatu oraz </w:t>
      </w:r>
      <w:r w:rsidR="00DB693B" w:rsidRPr="00827530">
        <w:rPr>
          <w:rFonts w:ascii="Tahoma" w:hAnsi="Tahoma" w:cs="Tahoma"/>
          <w:sz w:val="22"/>
          <w:szCs w:val="22"/>
        </w:rPr>
        <w:t xml:space="preserve"> nazwę jednostki</w:t>
      </w:r>
      <w:r w:rsidR="00677BD7">
        <w:rPr>
          <w:rFonts w:ascii="Tahoma" w:hAnsi="Tahoma" w:cs="Tahoma"/>
          <w:sz w:val="22"/>
          <w:szCs w:val="22"/>
        </w:rPr>
        <w:t>, która przeprowadziła badania (wystawiła certyfikat):</w:t>
      </w: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………………………………………................….…………………………………………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</w:t>
      </w:r>
    </w:p>
    <w:p w:rsidR="00DB693B" w:rsidRPr="00827530" w:rsidRDefault="00DB693B" w:rsidP="00DB69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B693B" w:rsidRPr="00827530" w:rsidRDefault="00DB693B" w:rsidP="00DB693B">
      <w:pPr>
        <w:rPr>
          <w:rFonts w:ascii="Tahoma" w:hAnsi="Tahoma" w:cs="Tahoma"/>
          <w:sz w:val="22"/>
          <w:szCs w:val="22"/>
        </w:rPr>
      </w:pPr>
      <w:r w:rsidRPr="00827530">
        <w:rPr>
          <w:rFonts w:ascii="Tahoma" w:hAnsi="Tahoma" w:cs="Tahoma"/>
          <w:sz w:val="22"/>
          <w:szCs w:val="22"/>
        </w:rPr>
        <w:t>……………………………………………………...…………………………………………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DB693B" w:rsidRPr="00827530" w:rsidRDefault="00DB693B" w:rsidP="00DB69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Default="00DB693B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DB693B" w:rsidRPr="00FF73D6" w:rsidRDefault="00DB693B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Pr="00FF73D6" w:rsidRDefault="005B1246" w:rsidP="00FF73D6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128"/>
        <w:gridCol w:w="14"/>
        <w:gridCol w:w="4394"/>
      </w:tblGrid>
      <w:tr w:rsidR="005B1246" w:rsidRPr="00FF73D6" w:rsidTr="008C5FD9">
        <w:tc>
          <w:tcPr>
            <w:tcW w:w="709" w:type="dxa"/>
            <w:shd w:val="pct25" w:color="000000" w:fill="FFFFFF"/>
            <w:vAlign w:val="center"/>
          </w:tcPr>
          <w:p w:rsidR="005B1246" w:rsidRPr="00DE77B1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E77B1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245" w:type="dxa"/>
            <w:gridSpan w:val="2"/>
            <w:shd w:val="pct25" w:color="000000" w:fill="FFFFFF"/>
            <w:vAlign w:val="center"/>
          </w:tcPr>
          <w:p w:rsidR="005B1246" w:rsidRPr="00DE77B1" w:rsidRDefault="005B1246" w:rsidP="00FF73D6">
            <w:pPr>
              <w:pStyle w:val="Nagwek6"/>
              <w:spacing w:line="276" w:lineRule="auto"/>
              <w:rPr>
                <w:rFonts w:ascii="Tahoma" w:hAnsi="Tahoma" w:cs="Tahoma"/>
                <w:sz w:val="22"/>
              </w:rPr>
            </w:pPr>
            <w:r w:rsidRPr="00DE77B1">
              <w:rPr>
                <w:rFonts w:ascii="Tahoma" w:hAnsi="Tahoma" w:cs="Tahoma"/>
                <w:sz w:val="22"/>
                <w:szCs w:val="22"/>
              </w:rPr>
              <w:t>Parametr / Warunek wymagany</w:t>
            </w:r>
            <w:r w:rsidR="00983EB5">
              <w:rPr>
                <w:rFonts w:ascii="Tahoma" w:hAnsi="Tahoma" w:cs="Tahoma"/>
                <w:sz w:val="22"/>
                <w:szCs w:val="22"/>
              </w:rPr>
              <w:t>, punktowany</w:t>
            </w:r>
          </w:p>
        </w:tc>
        <w:tc>
          <w:tcPr>
            <w:tcW w:w="4536" w:type="dxa"/>
            <w:gridSpan w:val="3"/>
            <w:shd w:val="pct25" w:color="000000" w:fill="FFFFFF"/>
            <w:vAlign w:val="center"/>
          </w:tcPr>
          <w:p w:rsidR="005B1246" w:rsidRPr="00DE77B1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E77B1">
              <w:rPr>
                <w:rFonts w:ascii="Tahoma" w:hAnsi="Tahoma" w:cs="Tahoma"/>
                <w:b/>
                <w:sz w:val="22"/>
                <w:szCs w:val="22"/>
              </w:rPr>
              <w:t>Odpowiedź Wykonawcy/</w:t>
            </w:r>
          </w:p>
          <w:p w:rsidR="005B1246" w:rsidRPr="00DE77B1" w:rsidRDefault="005B1246" w:rsidP="00C108BA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oferowane (opisać)</w:t>
            </w: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A. </w:t>
            </w:r>
            <w:r w:rsidRPr="00827530">
              <w:rPr>
                <w:rFonts w:ascii="Tahoma" w:hAnsi="Tahoma" w:cs="Tahoma"/>
                <w:b/>
                <w:smallCaps/>
                <w:sz w:val="22"/>
                <w:szCs w:val="22"/>
              </w:rPr>
              <w:t>Wymogi, co do przedmiotu zamówienia w zakresie dotyczącym pojazdu (samochodu) bazowego</w:t>
            </w: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NADWOZIE</w:t>
            </w: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0E296F" w:rsidRDefault="00DB693B" w:rsidP="00AB5ABC">
            <w:pPr>
              <w:pStyle w:val="AbsatzTableFormat"/>
            </w:pPr>
            <w:r w:rsidRPr="000E296F">
              <w:t>Typ furgon częściowo przeszklony z DMC do max. 3,5 t. (Podać DMC …… t)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DB693B">
            <w:pPr>
              <w:spacing w:line="276" w:lineRule="auto"/>
              <w:rPr>
                <w:rFonts w:ascii="Tahoma" w:hAnsi="Tahoma" w:cs="Tahoma"/>
              </w:rPr>
            </w:pPr>
            <w:r w:rsidRPr="000E296F">
              <w:rPr>
                <w:rFonts w:ascii="Tahoma" w:hAnsi="Tahoma" w:cs="Tahoma"/>
                <w:sz w:val="22"/>
                <w:szCs w:val="22"/>
              </w:rPr>
              <w:t>Kabina kierowcy wyposaż</w:t>
            </w:r>
            <w:r w:rsidR="005D7F35" w:rsidRPr="000E296F">
              <w:rPr>
                <w:rFonts w:ascii="Tahoma" w:hAnsi="Tahoma" w:cs="Tahoma"/>
                <w:sz w:val="22"/>
                <w:szCs w:val="22"/>
              </w:rPr>
              <w:t>ona w dwa pojedyncze fotele, fotele z podłokietnikami , tapicerka w ciemnym kolorze ze sztucznej skóry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DB693B">
            <w:pPr>
              <w:spacing w:line="276" w:lineRule="auto"/>
              <w:rPr>
                <w:rFonts w:ascii="Tahoma" w:hAnsi="Tahoma" w:cs="Tahoma"/>
              </w:rPr>
            </w:pPr>
            <w:r w:rsidRPr="000E296F">
              <w:rPr>
                <w:rFonts w:ascii="Tahoma" w:hAnsi="Tahoma" w:cs="Tahoma"/>
                <w:sz w:val="22"/>
                <w:szCs w:val="22"/>
              </w:rPr>
              <w:t>Drzwi boczne prawe przesuwne do tyłu z otwieraną szybą</w:t>
            </w:r>
            <w:r w:rsidR="006A3577" w:rsidRPr="000E296F">
              <w:rPr>
                <w:rFonts w:ascii="Tahoma" w:hAnsi="Tahoma" w:cs="Tahoma"/>
                <w:sz w:val="22"/>
                <w:szCs w:val="22"/>
              </w:rPr>
              <w:t xml:space="preserve"> i elektrycznym systemem wspomagania ich domykania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Drzwi boczne lewe przesuwane do tyłu, bez szyby</w:t>
            </w:r>
            <w:r w:rsidR="006A3577" w:rsidRPr="000E296F">
              <w:t>, z elektrycznym systemem wspomagania ich domykania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Drzwi tylne przeszklone otwierane na boki do kąta min. 260</w:t>
            </w:r>
            <w:r w:rsidRPr="000E296F">
              <w:rPr>
                <w:vertAlign w:val="superscript"/>
              </w:rPr>
              <w:t xml:space="preserve">o  </w:t>
            </w:r>
            <w:r w:rsidRPr="000E296F">
              <w:t xml:space="preserve">(Podać Kąt ….… </w:t>
            </w:r>
            <w:r w:rsidRPr="000E296F">
              <w:rPr>
                <w:vertAlign w:val="superscript"/>
              </w:rPr>
              <w:t>o</w:t>
            </w:r>
            <w:r w:rsidRPr="000E296F">
              <w:t>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Stopień wejściowy tylny, stanowiący zderzak ochronny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0E296F" w:rsidRDefault="00DB693B" w:rsidP="00AB5ABC">
            <w:pPr>
              <w:pStyle w:val="AbsatzTableFormat"/>
            </w:pPr>
            <w:r w:rsidRPr="000E296F">
              <w:t>Stopień wejściowy do przedziału ładunkowego wewnętrzny stały lub zewnętrzny automatycznie chowany / wysuwany przy zamykaniu / otwieraniu drzwi przesuwnych (Podać typ stopnia)</w:t>
            </w:r>
            <w:r w:rsidR="00906EE3" w:rsidRPr="000E296F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Autoalarm + centralny zamek we wszystkich drzwiach sterowany z oryginalnego kluczyka (pilota) pojazdu bazowego.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Reflektory przeciwmgielne przednie</w:t>
            </w:r>
            <w:r w:rsidR="00AA1A56" w:rsidRPr="00AA1A56">
              <w:rPr>
                <w:rFonts w:ascii="Tahoma" w:hAnsi="Tahoma" w:cs="Tahoma"/>
                <w:sz w:val="22"/>
                <w:szCs w:val="22"/>
              </w:rPr>
              <w:t>, światła do jazdy dziennej włączane automatycznie po uruchomieniu silnika i w momencie włączenia sygnałów świetlno-dźwiękowych, przełączane samoczynnie na światła mijania (i odwrotnie)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827530" w:rsidRDefault="00DB693B" w:rsidP="00FF73D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Kolor biały (lakier naniesiony w ramach fabrycznego procesu produkcyjnego)</w:t>
            </w:r>
            <w:r w:rsidR="00906EE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II. SILNIK</w:t>
            </w: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AA1A56" w:rsidRDefault="00AA1A56" w:rsidP="00AA1A56">
            <w:pPr>
              <w:pStyle w:val="AbsatzTableFormat"/>
            </w:pPr>
            <w:r>
              <w:t>Wysokoprężny (Podać pojemność ……..…… cm3),</w:t>
            </w:r>
          </w:p>
          <w:p w:rsidR="005B1246" w:rsidRPr="000E296F" w:rsidRDefault="00AA1A56" w:rsidP="00AA1A56">
            <w:pPr>
              <w:pStyle w:val="AbsatzTableFormat"/>
            </w:pPr>
            <w:r>
              <w:t>6-cio cylindrowy, z grzałką w układzie chłodzenia zasilaną z sieci 230V.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7139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  <w:vAlign w:val="center"/>
          </w:tcPr>
          <w:p w:rsidR="005B1246" w:rsidRDefault="00DB693B" w:rsidP="00AB5ABC">
            <w:pPr>
              <w:pStyle w:val="AbsatzTableFormat"/>
            </w:pPr>
            <w:r w:rsidRPr="002433A9">
              <w:t xml:space="preserve">Moc silnika min. </w:t>
            </w:r>
            <w:r w:rsidR="00AA1A56" w:rsidRPr="002433A9">
              <w:t>18</w:t>
            </w:r>
            <w:r w:rsidRPr="002433A9">
              <w:t>0 KM, max. moment obrotowy nie mniejszy niż 350 Nm  (Podać moc ……..…… KM</w:t>
            </w:r>
            <w:r w:rsidR="003A7862" w:rsidRPr="002433A9">
              <w:t>)</w:t>
            </w:r>
            <w:r w:rsidR="00906EE3" w:rsidRPr="002433A9">
              <w:t>.</w:t>
            </w:r>
          </w:p>
          <w:p w:rsidR="007139A9" w:rsidRPr="00054BBB" w:rsidRDefault="007139A9" w:rsidP="007139A9">
            <w:pPr>
              <w:pStyle w:val="AbsatzTableFormat"/>
              <w:rPr>
                <w:b/>
              </w:rPr>
            </w:pPr>
            <w:r w:rsidRPr="00054BBB">
              <w:rPr>
                <w:b/>
              </w:rPr>
              <w:t>Moc silnika = 180 KM –  0 pkt</w:t>
            </w:r>
          </w:p>
          <w:p w:rsidR="007139A9" w:rsidRPr="00054BBB" w:rsidRDefault="007139A9" w:rsidP="007139A9">
            <w:pPr>
              <w:pStyle w:val="AbsatzTableFormat"/>
              <w:rPr>
                <w:b/>
              </w:rPr>
            </w:pPr>
            <w:r w:rsidRPr="00054BBB">
              <w:rPr>
                <w:b/>
              </w:rPr>
              <w:t>Moc silnika 181 - 189 KM -</w:t>
            </w:r>
            <w:r w:rsidR="00D97FB4" w:rsidRPr="00054BBB">
              <w:rPr>
                <w:b/>
              </w:rPr>
              <w:t xml:space="preserve"> </w:t>
            </w:r>
            <w:r w:rsidRPr="00054BBB">
              <w:rPr>
                <w:b/>
              </w:rPr>
              <w:t>10 pkt</w:t>
            </w:r>
          </w:p>
          <w:p w:rsidR="007139A9" w:rsidRPr="002433A9" w:rsidRDefault="007139A9" w:rsidP="007139A9">
            <w:pPr>
              <w:pStyle w:val="AbsatzTableFormat"/>
            </w:pPr>
            <w:r w:rsidRPr="00054BBB">
              <w:rPr>
                <w:b/>
              </w:rPr>
              <w:t>Moc silnika 190 KM i powyżej – 20 pkt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5B1246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F73D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DB693B" w:rsidRDefault="008C5148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Emisji spalin Euro VI</w:t>
            </w:r>
          </w:p>
          <w:p w:rsidR="00DB693B" w:rsidRPr="00DB693B" w:rsidRDefault="00DB693B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DB693B">
              <w:rPr>
                <w:rFonts w:ascii="Tahoma" w:hAnsi="Tahoma" w:cs="Tahoma"/>
                <w:sz w:val="22"/>
                <w:szCs w:val="22"/>
                <w:lang w:val="pl-PL"/>
              </w:rPr>
              <w:t>Emisja CO2 poniżej 300 g/km</w:t>
            </w:r>
          </w:p>
          <w:p w:rsidR="00DB693B" w:rsidRPr="00DB693B" w:rsidRDefault="00DB693B" w:rsidP="00DB693B">
            <w:pPr>
              <w:pStyle w:val="Tekstcofnity"/>
              <w:spacing w:line="240" w:lineRule="auto"/>
              <w:ind w:left="213" w:right="79" w:hanging="213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DB693B">
              <w:rPr>
                <w:rFonts w:ascii="Tahoma" w:hAnsi="Tahoma" w:cs="Tahoma"/>
                <w:sz w:val="22"/>
                <w:szCs w:val="22"/>
                <w:lang w:val="pl-PL"/>
              </w:rPr>
              <w:t xml:space="preserve">Dopuszczalne zużycie energii: </w:t>
            </w:r>
          </w:p>
          <w:p w:rsidR="005B1246" w:rsidRPr="00DB693B" w:rsidRDefault="00DB693B" w:rsidP="00DB693B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lang w:val="pl-PL"/>
              </w:rPr>
            </w:pP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olej napędowy 36Mj/l x </w:t>
            </w:r>
            <w:r w:rsidR="008C5148">
              <w:rPr>
                <w:rFonts w:ascii="Tahoma" w:hAnsi="Tahoma" w:cs="Tahoma"/>
                <w:sz w:val="22"/>
                <w:szCs w:val="22"/>
                <w:lang w:val="pl-PL"/>
              </w:rPr>
              <w:t>20 l = 720 MJ/100 km = 7,20</w:t>
            </w: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 MJ/km</w:t>
            </w:r>
            <w:r w:rsidR="00906EE3" w:rsidRPr="00A007A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8C5148" w:rsidRPr="00FF73D6" w:rsidTr="002433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shd w:val="clear" w:color="auto" w:fill="EAF1DD" w:themeFill="accent3" w:themeFillTint="33"/>
            <w:vAlign w:val="center"/>
          </w:tcPr>
          <w:p w:rsidR="008C5148" w:rsidRPr="002433A9" w:rsidRDefault="008C5148" w:rsidP="00FF73D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433A9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  <w:vAlign w:val="center"/>
          </w:tcPr>
          <w:p w:rsidR="008C5148" w:rsidRPr="002433A9" w:rsidRDefault="008C5148" w:rsidP="008C5148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2433A9">
              <w:rPr>
                <w:rFonts w:ascii="Tahoma" w:hAnsi="Tahoma" w:cs="Tahoma"/>
                <w:sz w:val="22"/>
                <w:szCs w:val="22"/>
                <w:lang w:val="pl-PL"/>
              </w:rPr>
              <w:t xml:space="preserve">Rozrząd w formie łańcucha </w:t>
            </w:r>
          </w:p>
          <w:p w:rsidR="008C5148" w:rsidRPr="00054BBB" w:rsidRDefault="002433A9" w:rsidP="002433A9">
            <w:pPr>
              <w:pStyle w:val="AbsatzTableFormat"/>
              <w:jc w:val="center"/>
              <w:rPr>
                <w:b/>
              </w:rPr>
            </w:pPr>
            <w:r w:rsidRPr="00054BBB">
              <w:rPr>
                <w:b/>
              </w:rPr>
              <w:t>TAK – 10 pkt</w:t>
            </w:r>
          </w:p>
          <w:p w:rsidR="008C5148" w:rsidRPr="002433A9" w:rsidRDefault="008C5148" w:rsidP="002433A9">
            <w:pPr>
              <w:pStyle w:val="Tekstcofnity"/>
              <w:spacing w:line="240" w:lineRule="auto"/>
              <w:ind w:left="-70" w:right="79" w:firstLine="70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054BBB">
              <w:rPr>
                <w:rFonts w:ascii="Tahoma" w:hAnsi="Tahoma" w:cs="Tahoma"/>
                <w:b/>
                <w:sz w:val="22"/>
                <w:szCs w:val="22"/>
              </w:rPr>
              <w:t>NIE –</w:t>
            </w:r>
            <w:r w:rsidR="002433A9" w:rsidRPr="00054BBB">
              <w:rPr>
                <w:rFonts w:ascii="Tahoma" w:hAnsi="Tahoma" w:cs="Tahoma"/>
                <w:b/>
                <w:sz w:val="22"/>
                <w:szCs w:val="22"/>
              </w:rPr>
              <w:t xml:space="preserve"> 0 pkt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8C5148" w:rsidRPr="00FF73D6" w:rsidRDefault="008C5148" w:rsidP="00AB5ABC">
            <w:pPr>
              <w:pStyle w:val="AbsatzTableFormat"/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DB693B" w:rsidRDefault="00DB693B" w:rsidP="00AB5ABC">
            <w:pPr>
              <w:pStyle w:val="AbsatzTableFormat"/>
              <w:numPr>
                <w:ilvl w:val="0"/>
                <w:numId w:val="1"/>
              </w:numPr>
            </w:pPr>
            <w:r w:rsidRPr="00DB693B">
              <w:t>ZESPÓŁ NAPĘDOWY</w:t>
            </w: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677BD7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77BD7">
              <w:rPr>
                <w:rFonts w:ascii="Tahoma" w:hAnsi="Tahoma" w:cs="Tahoma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Skrzynia biegów automatyczna</w:t>
            </w:r>
            <w:r w:rsidR="00906EE3" w:rsidRPr="00677BD7">
              <w:t>.</w:t>
            </w:r>
            <w:r w:rsidRPr="00677BD7"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677BD7" w:rsidRDefault="00DB693B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77BD7">
              <w:rPr>
                <w:rFonts w:ascii="Tahoma" w:hAnsi="Tahoma" w:cs="Tahoma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Napęd  na koła przednie lub tylne (Podać napęd na koła ……..……  )</w:t>
            </w:r>
            <w:r w:rsidR="00906EE3" w:rsidRPr="00677BD7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C20E3">
              <w:rPr>
                <w:rFonts w:ascii="Tahoma" w:hAnsi="Tahoma" w:cs="Tahoma"/>
                <w:b/>
              </w:rPr>
              <w:t>IV. ZAWIESZENIE</w:t>
            </w: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Zawieszenie</w:t>
            </w:r>
            <w:r w:rsidR="008C5148" w:rsidRPr="00677BD7">
              <w:t xml:space="preserve"> wzmocnione</w:t>
            </w:r>
            <w:r w:rsidRPr="00677BD7">
              <w:t xml:space="preserve"> ze stabilizatorami osi przedniej i tylnej lub zawieszenie hydropneumatyczne (pneumatyczne) ze stabilizacją</w:t>
            </w:r>
            <w:r w:rsidR="00906EE3" w:rsidRPr="00677BD7">
              <w:t>.</w:t>
            </w:r>
            <w:r w:rsidRPr="00677BD7"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Gwarantujące dobrą przyczepność kół do nawierzchni, stabilność i manewrowość w trudnym terenie oraz zapewniające odpowiedni komfort transportu pacjenta</w:t>
            </w:r>
            <w:r w:rsidR="00906EE3" w:rsidRPr="00677BD7"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5B1246" w:rsidRPr="00FF73D6" w:rsidRDefault="005B1246" w:rsidP="00AB5ABC">
            <w:pPr>
              <w:pStyle w:val="AbsatzTableFormat"/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C20E3">
              <w:rPr>
                <w:rFonts w:ascii="Tahoma" w:hAnsi="Tahoma" w:cs="Tahoma"/>
                <w:b/>
              </w:rPr>
              <w:t>V. UKŁAD HAMULCOWY</w:t>
            </w: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 xml:space="preserve">Ze wspomaganiem i korektorem siły hamowania.   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systemem ABS zapobiegającym blokadzie kół  w  trakcie  hamowania</w:t>
            </w:r>
            <w:r w:rsidR="00A6185B" w:rsidRPr="00677BD7">
              <w:t>.</w:t>
            </w:r>
            <w:r w:rsidRPr="00677BD7">
              <w:t xml:space="preserve">                                         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elektronicznym systemem stabilizacji toru jazdy np. ESP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B1246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B1246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5B1246" w:rsidRPr="00677BD7" w:rsidRDefault="00DB693B" w:rsidP="00AB5ABC">
            <w:pPr>
              <w:pStyle w:val="AbsatzTableFormat"/>
            </w:pPr>
            <w:r w:rsidRPr="00677BD7">
              <w:t>Z systemem zapobiegającym poślizgowi kół w trakcie ruszania np. ASR</w:t>
            </w:r>
          </w:p>
        </w:tc>
        <w:tc>
          <w:tcPr>
            <w:tcW w:w="4536" w:type="dxa"/>
            <w:gridSpan w:val="3"/>
          </w:tcPr>
          <w:p w:rsidR="005B1246" w:rsidRPr="00FF73D6" w:rsidRDefault="005B1246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245" w:type="dxa"/>
            <w:gridSpan w:val="2"/>
          </w:tcPr>
          <w:p w:rsidR="00DB693B" w:rsidRPr="00827530" w:rsidRDefault="00DB693B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Z systemem wspomagania nagłego hamowania np. BAS, BA i przerywanym trybem działania świateł STOP (lub świateł awaryjnych) w przypadku nagłego hamowania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FF73D6" w:rsidRDefault="00DB693B" w:rsidP="00AB5ABC">
            <w:pPr>
              <w:pStyle w:val="AbsatzTableFormat"/>
            </w:pPr>
            <w:r w:rsidRPr="00677BD7">
              <w:t>Hamulce tarczowe na obu osiach (przód i tył</w:t>
            </w:r>
            <w:r w:rsidRPr="00827530">
              <w:t>)</w:t>
            </w:r>
            <w:r w:rsidR="00A6185B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DB693B" w:rsidP="00DB693B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VI. INSTALACJA ELEKTRYCZNA</w:t>
            </w: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677BD7" w:rsidRDefault="00DB693B" w:rsidP="00AB5ABC">
            <w:pPr>
              <w:pStyle w:val="AbsatzTableFormat"/>
            </w:pPr>
            <w:r w:rsidRPr="00677BD7">
              <w:t xml:space="preserve">Alternator o </w:t>
            </w:r>
            <w:r w:rsidR="006A3577" w:rsidRPr="00677BD7">
              <w:t>wydajności powyżej 180A</w:t>
            </w:r>
            <w:r w:rsidRPr="00677BD7">
              <w:t xml:space="preserve"> (</w:t>
            </w:r>
            <w:r w:rsidR="006A3577" w:rsidRPr="00677BD7">
              <w:t>podać wydajność:  ……..…… A</w:t>
            </w:r>
            <w:r w:rsidR="0018601E" w:rsidRPr="00677BD7">
              <w:t>)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B693B" w:rsidRPr="00FF73D6" w:rsidRDefault="00DB693B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DB693B" w:rsidRPr="00677BD7" w:rsidRDefault="00DB693B" w:rsidP="00AB5ABC">
            <w:pPr>
              <w:pStyle w:val="AbsatzTableFormat"/>
            </w:pPr>
            <w:r w:rsidRPr="00677BD7">
              <w:t>Dwa akumul</w:t>
            </w:r>
            <w:r w:rsidR="006A3577" w:rsidRPr="00677BD7">
              <w:t>atory każdy o pojemności min. 9</w:t>
            </w:r>
            <w:r w:rsidRPr="00677BD7">
              <w:t>0 Ah</w:t>
            </w:r>
            <w:r w:rsidR="00A6185B" w:rsidRPr="00677BD7">
              <w:t>.</w:t>
            </w:r>
          </w:p>
        </w:tc>
        <w:tc>
          <w:tcPr>
            <w:tcW w:w="4536" w:type="dxa"/>
            <w:gridSpan w:val="3"/>
          </w:tcPr>
          <w:p w:rsidR="00DB693B" w:rsidRPr="00FF73D6" w:rsidRDefault="00DB693B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B693B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B693B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C20E3">
              <w:rPr>
                <w:rFonts w:ascii="Tahoma" w:hAnsi="Tahoma" w:cs="Tahoma"/>
                <w:b/>
              </w:rPr>
              <w:t>VII. WYPOSAŻENIE POJAZDU</w:t>
            </w: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Czołowe i boczne poduszki powietrzne dla kierowcy i pasażera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sterowane szyby boczne w kabinie kierowcy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Regulowana kolumna kierownicy, w co najmniej dwóch płaszczyznach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(góra-dół, przód-tył)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regulowane i podgrzewane lusterka zewnętrzne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5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Elektrycznie podgrzewana szyba przednia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Czujnik deszczu i światła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Klimatyzacja kabiny kierowcy</w:t>
            </w:r>
            <w:r w:rsidR="00A6185B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Kamera cofania z monitorem zamontowanym w kabinie kierowcy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(może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577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6A3577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245" w:type="dxa"/>
            <w:gridSpan w:val="2"/>
          </w:tcPr>
          <w:p w:rsidR="006A3577" w:rsidRPr="00827530" w:rsidRDefault="006A3577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Kamera do jazdy w przód z rejestratorem jazdy (może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6A3577" w:rsidRPr="00FF73D6" w:rsidRDefault="006A3577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245" w:type="dxa"/>
            <w:gridSpan w:val="2"/>
          </w:tcPr>
          <w:p w:rsidR="003A7862" w:rsidRPr="00827530" w:rsidRDefault="0018601E" w:rsidP="00935C86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7530">
              <w:rPr>
                <w:rFonts w:ascii="Tahoma" w:hAnsi="Tahoma" w:cs="Tahoma"/>
                <w:sz w:val="22"/>
                <w:szCs w:val="22"/>
                <w:lang w:val="pl-PL"/>
              </w:rPr>
              <w:t>Czujniki parkowania: przednie i tylne</w:t>
            </w:r>
            <w:r w:rsidR="006A3577">
              <w:rPr>
                <w:rFonts w:ascii="Tahoma" w:hAnsi="Tahoma" w:cs="Tahoma"/>
                <w:sz w:val="22"/>
                <w:szCs w:val="22"/>
                <w:lang w:val="pl-PL"/>
              </w:rPr>
              <w:t xml:space="preserve"> (mogą być elementem adaptacji na ambulans)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AB5ABC">
            <w:pPr>
              <w:pStyle w:val="AbsatzTableFormat"/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18601E" w:rsidRPr="00FF73D6" w:rsidRDefault="006A3577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245" w:type="dxa"/>
            <w:gridSpan w:val="2"/>
          </w:tcPr>
          <w:p w:rsidR="003A7862" w:rsidRPr="002433A9" w:rsidRDefault="0018601E" w:rsidP="003A7862">
            <w:pPr>
              <w:pStyle w:val="NormalnyWeb"/>
              <w:tabs>
                <w:tab w:val="left" w:pos="0"/>
              </w:tabs>
              <w:ind w:right="78"/>
              <w:rPr>
                <w:rFonts w:ascii="Tahoma" w:hAnsi="Tahoma" w:cs="Tahoma"/>
                <w:sz w:val="22"/>
                <w:szCs w:val="22"/>
              </w:rPr>
            </w:pPr>
            <w:r w:rsidRPr="002433A9">
              <w:rPr>
                <w:rFonts w:ascii="Tahoma" w:hAnsi="Tahoma" w:cs="Tahoma"/>
                <w:sz w:val="22"/>
                <w:szCs w:val="22"/>
              </w:rPr>
              <w:t xml:space="preserve">Pełnowymiarowe koło zapasowe lub zestaw naprawczy w poręcznej torbie składający się z: uszczelniacza, kompresora 12V o wysokiej wydajności min. 150 PSI z manometrem, z latarką, z wężem przedłużającym o długości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2433A9">
                <w:rPr>
                  <w:rFonts w:ascii="Tahoma" w:hAnsi="Tahoma" w:cs="Tahoma"/>
                  <w:sz w:val="22"/>
                  <w:szCs w:val="22"/>
                </w:rPr>
                <w:t>7 m</w:t>
              </w:r>
            </w:smartTag>
            <w:r w:rsidRPr="002433A9">
              <w:rPr>
                <w:rFonts w:ascii="Tahoma" w:hAnsi="Tahoma" w:cs="Tahoma"/>
                <w:sz w:val="22"/>
                <w:szCs w:val="22"/>
              </w:rPr>
              <w:t xml:space="preserve">, z przewodem zasilającym o długości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2433A9">
                <w:rPr>
                  <w:rFonts w:ascii="Tahoma" w:hAnsi="Tahoma" w:cs="Tahoma"/>
                  <w:sz w:val="22"/>
                  <w:szCs w:val="22"/>
                </w:rPr>
                <w:t>2,5 m</w:t>
              </w:r>
            </w:smartTag>
            <w:r w:rsidRPr="002433A9">
              <w:rPr>
                <w:rFonts w:ascii="Tahoma" w:hAnsi="Tahoma" w:cs="Tahoma"/>
                <w:sz w:val="22"/>
                <w:szCs w:val="22"/>
              </w:rPr>
              <w:t xml:space="preserve"> zakończonym wtyczką do zapalniczki. </w:t>
            </w:r>
            <w:r w:rsidR="006A3577" w:rsidRPr="002433A9">
              <w:rPr>
                <w:rFonts w:ascii="Tahoma" w:hAnsi="Tahoma" w:cs="Tahoma"/>
                <w:sz w:val="22"/>
                <w:szCs w:val="22"/>
              </w:rPr>
              <w:t>(może być elementem adaptacji na ambulans)</w:t>
            </w:r>
            <w:r w:rsidRPr="002433A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3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0453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030453" w:rsidRPr="002433A9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433A9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245" w:type="dxa"/>
            <w:gridSpan w:val="2"/>
          </w:tcPr>
          <w:p w:rsidR="00030453" w:rsidRPr="002433A9" w:rsidRDefault="00030453" w:rsidP="003A7862">
            <w:pPr>
              <w:pStyle w:val="NormalnyWeb"/>
              <w:tabs>
                <w:tab w:val="left" w:pos="0"/>
              </w:tabs>
              <w:ind w:right="78"/>
              <w:rPr>
                <w:rFonts w:ascii="Tahoma" w:hAnsi="Tahoma" w:cs="Tahoma"/>
                <w:sz w:val="22"/>
                <w:szCs w:val="22"/>
              </w:rPr>
            </w:pPr>
            <w:r w:rsidRPr="002433A9">
              <w:rPr>
                <w:rFonts w:ascii="Tahoma" w:hAnsi="Tahoma" w:cs="Tahoma"/>
                <w:sz w:val="22"/>
                <w:szCs w:val="22"/>
              </w:rPr>
              <w:t>Kompletne koła zimowe – 4 szt</w:t>
            </w:r>
          </w:p>
        </w:tc>
        <w:tc>
          <w:tcPr>
            <w:tcW w:w="4536" w:type="dxa"/>
            <w:gridSpan w:val="3"/>
            <w:vAlign w:val="center"/>
          </w:tcPr>
          <w:p w:rsidR="00030453" w:rsidRPr="00FF73D6" w:rsidRDefault="00030453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577" w:rsidRPr="00FF73D6" w:rsidTr="002433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3577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</w:tcPr>
          <w:p w:rsidR="00750D55" w:rsidRPr="002433A9" w:rsidRDefault="005D7F35" w:rsidP="00AB5ABC">
            <w:pPr>
              <w:pStyle w:val="AbsatzTableFormat"/>
            </w:pPr>
            <w:r w:rsidRPr="002433A9">
              <w:t xml:space="preserve">Asystent martwego punktu </w:t>
            </w:r>
          </w:p>
          <w:p w:rsidR="005D7F35" w:rsidRPr="00054BBB" w:rsidRDefault="002433A9" w:rsidP="002433A9">
            <w:pPr>
              <w:pStyle w:val="AbsatzTableFormat"/>
              <w:jc w:val="center"/>
              <w:rPr>
                <w:b/>
              </w:rPr>
            </w:pPr>
            <w:r w:rsidRPr="00054BBB">
              <w:rPr>
                <w:b/>
              </w:rPr>
              <w:t>TAK – 10 pkt</w:t>
            </w:r>
          </w:p>
          <w:p w:rsidR="006A3577" w:rsidRPr="003A7862" w:rsidRDefault="002433A9" w:rsidP="002433A9">
            <w:pPr>
              <w:pStyle w:val="AbsatzTableFormat"/>
              <w:jc w:val="center"/>
            </w:pPr>
            <w:r w:rsidRPr="00054BBB">
              <w:rPr>
                <w:b/>
              </w:rPr>
              <w:t>NIE – 0 pkt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  <w:vAlign w:val="center"/>
          </w:tcPr>
          <w:p w:rsidR="006A3577" w:rsidRPr="00FF73D6" w:rsidRDefault="006A3577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F35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D7F35" w:rsidRDefault="00030453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245" w:type="dxa"/>
            <w:gridSpan w:val="2"/>
          </w:tcPr>
          <w:p w:rsidR="005D7F35" w:rsidRPr="00677BD7" w:rsidRDefault="005D7F35" w:rsidP="00AB5ABC">
            <w:pPr>
              <w:pStyle w:val="AbsatzTableFormat"/>
            </w:pPr>
            <w:r w:rsidRPr="00677BD7">
              <w:t>Kontrola ciśnienia w oponach</w:t>
            </w:r>
          </w:p>
        </w:tc>
        <w:tc>
          <w:tcPr>
            <w:tcW w:w="4536" w:type="dxa"/>
            <w:gridSpan w:val="3"/>
            <w:vAlign w:val="center"/>
          </w:tcPr>
          <w:p w:rsidR="005D7F35" w:rsidRPr="00FF73D6" w:rsidRDefault="005D7F35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18601E" w:rsidRDefault="0018601E" w:rsidP="0018601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B. </w:t>
            </w:r>
            <w:r w:rsidRPr="0018601E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Wymogi, co do przedmiotu zamówienia w zakresie adaptacj</w:t>
            </w:r>
            <w:r w:rsidR="00677BD7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i na ambulans sanitarny (AMBUANS TYPU C - NEONATOLOGICZNY</w:t>
            </w:r>
            <w:r w:rsidRPr="0018601E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FF73D6" w:rsidRDefault="0018601E" w:rsidP="00186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B5D5C">
              <w:rPr>
                <w:rFonts w:ascii="Tahoma" w:hAnsi="Tahoma" w:cs="Tahoma"/>
                <w:b/>
                <w:bCs/>
              </w:rPr>
              <w:t>I. NADWOZIE</w:t>
            </w: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245" w:type="dxa"/>
            <w:gridSpan w:val="2"/>
          </w:tcPr>
          <w:p w:rsidR="0018601E" w:rsidRPr="0018601E" w:rsidRDefault="0018601E" w:rsidP="0018601E">
            <w:pPr>
              <w:tabs>
                <w:tab w:val="left" w:pos="567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8601E">
              <w:rPr>
                <w:rFonts w:ascii="Tahoma" w:hAnsi="Tahoma" w:cs="Tahoma"/>
                <w:sz w:val="22"/>
                <w:szCs w:val="22"/>
              </w:rPr>
              <w:t>Minimalne wymiary przedziału medycznego</w:t>
            </w:r>
            <w:r w:rsidRPr="0018601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18601E">
              <w:rPr>
                <w:rFonts w:ascii="Tahoma" w:hAnsi="Tahoma" w:cs="Tahoma"/>
                <w:sz w:val="22"/>
                <w:szCs w:val="22"/>
              </w:rPr>
              <w:t xml:space="preserve">(długość x szerokość x wysokość) </w:t>
            </w:r>
          </w:p>
          <w:p w:rsidR="0018601E" w:rsidRPr="0018601E" w:rsidRDefault="0018601E" w:rsidP="0018601E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>(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A007A6">
                <w:rPr>
                  <w:rFonts w:ascii="Tahoma" w:hAnsi="Tahoma" w:cs="Tahoma"/>
                  <w:sz w:val="22"/>
                  <w:szCs w:val="22"/>
                  <w:lang w:val="pl-PL"/>
                </w:rPr>
                <w:t>3250 mm</w:t>
              </w:r>
            </w:smartTag>
            <w:r w:rsidRPr="00A007A6">
              <w:rPr>
                <w:rFonts w:ascii="Tahoma" w:hAnsi="Tahoma" w:cs="Tahoma"/>
                <w:sz w:val="22"/>
                <w:szCs w:val="22"/>
                <w:lang w:val="pl-PL"/>
              </w:rPr>
              <w:t xml:space="preserve"> x 1700mm x 1800mm)  </w:t>
            </w:r>
            <w:r w:rsidR="003A7862" w:rsidRPr="00A007A6">
              <w:rPr>
                <w:rFonts w:ascii="Tahoma" w:hAnsi="Tahoma" w:cs="Tahoma"/>
                <w:sz w:val="22"/>
                <w:szCs w:val="22"/>
                <w:lang w:val="pl-PL"/>
              </w:rPr>
              <w:t>(Podać długość x szerokość x wysokość)</w:t>
            </w:r>
            <w:r w:rsidR="00A6185B" w:rsidRPr="00A007A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gridSpan w:val="3"/>
          </w:tcPr>
          <w:p w:rsidR="0018601E" w:rsidRPr="00FF73D6" w:rsidRDefault="0018601E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245" w:type="dxa"/>
            <w:gridSpan w:val="2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Zewnętrzny schowek za lewymi drzwiami przesuwnymi (oddzielony od przedziału medycznego i dostępny z zewnątrz pojazdu), z miejscem mocowania min. 2 szt. butli tlenowych 10l,  2 szt. butli powietrznej 10l, kompresora. </w:t>
            </w:r>
          </w:p>
        </w:tc>
        <w:tc>
          <w:tcPr>
            <w:tcW w:w="4536" w:type="dxa"/>
            <w:gridSpan w:val="3"/>
          </w:tcPr>
          <w:p w:rsidR="0018601E" w:rsidRPr="00FF73D6" w:rsidRDefault="0018601E" w:rsidP="00FF73D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B5D5C">
              <w:rPr>
                <w:rFonts w:ascii="Tahoma" w:hAnsi="Tahoma" w:cs="Tahoma"/>
                <w:b/>
                <w:bCs/>
              </w:rPr>
              <w:t>II. OGRZEWANIE I WENTYLACJA</w:t>
            </w: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Nagrzewnica w przedziale medycznym wykorzystująca ciecz chłodzącą silnik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),  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Ogrzewanie postojowe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grzejnik elektryczny z sieci</w:t>
            </w:r>
            <w:r w:rsidR="003A78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230 V, min. moc grzewcza 2000 W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sz w:val="22"/>
                <w:szCs w:val="22"/>
              </w:rPr>
              <w:t>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8"/>
        </w:trPr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Niezależny od pracy silnika system ogrzewania przedziału medycznego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typu powietrznego o mocy min. 5,0 kW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, umożliwiający ogrzanie silnika a także kabiny kierowcy i przedziału medycznego przed rozruchem silnika o mocy min. 5,0 kW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Ogrzewanie może być </w:t>
            </w:r>
            <w:r w:rsidR="003160C3">
              <w:rPr>
                <w:rFonts w:ascii="Tahoma" w:hAnsi="Tahoma" w:cs="Tahoma"/>
                <w:sz w:val="22"/>
                <w:szCs w:val="22"/>
              </w:rPr>
              <w:lastRenderedPageBreak/>
              <w:t>elementem fabrycznym pojazdu bazowego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Dodatkowy niezależny od pracy i układu chłodzenia silnika system powietrzny ogrzewania przedziału medycznego o mocy min 5,0 kW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Mechaniczna dachowa wentylacja nawiewno – wywiewna zapewniająca prawidłową we</w:t>
            </w:r>
            <w:r>
              <w:rPr>
                <w:rFonts w:ascii="Tahoma" w:hAnsi="Tahoma" w:cs="Tahoma"/>
                <w:sz w:val="22"/>
                <w:szCs w:val="22"/>
              </w:rPr>
              <w:t>ntylację przedziału medycznego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oraz  model wentylatora)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18601E" w:rsidRPr="00827530" w:rsidRDefault="0018601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Rozbudowa klimatyzacji fabrycznej kabiny kierowcy na przedział medyczny (klimatyzacja dwuparownikowa). 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spacing w:line="276" w:lineRule="auto"/>
              <w:rPr>
                <w:rStyle w:val="Nagwek4Znak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18601E" w:rsidRPr="00FF73D6" w:rsidRDefault="0018601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18601E" w:rsidRPr="0018601E" w:rsidRDefault="00F71D8F" w:rsidP="0018601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Szyber</w:t>
            </w:r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dach pełniący jednocześnie funkcję wyjścia ewakuacyjnego o wymiarach min. </w:t>
            </w:r>
            <w:smartTag w:uri="urn:schemas-microsoft-com:office:smarttags" w:element="metricconverter">
              <w:smartTagPr>
                <w:attr w:name="ProductID" w:val="0,1 ﾰC"/>
              </w:smartTagPr>
              <w:r w:rsidR="0018601E" w:rsidRPr="0018601E">
                <w:rPr>
                  <w:rFonts w:ascii="Tahoma" w:hAnsi="Tahoma" w:cs="Tahoma"/>
                  <w:sz w:val="22"/>
                  <w:szCs w:val="22"/>
                </w:rPr>
                <w:t>800 mm</w:t>
              </w:r>
            </w:smartTag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1 ﾰC"/>
              </w:smartTagPr>
              <w:r w:rsidR="0018601E" w:rsidRPr="0018601E">
                <w:rPr>
                  <w:rFonts w:ascii="Tahoma" w:hAnsi="Tahoma" w:cs="Tahoma"/>
                  <w:sz w:val="22"/>
                  <w:szCs w:val="22"/>
                </w:rPr>
                <w:t>500 mm</w:t>
              </w:r>
            </w:smartTag>
            <w:r w:rsidR="0018601E" w:rsidRPr="0018601E">
              <w:rPr>
                <w:rFonts w:ascii="Tahoma" w:hAnsi="Tahoma" w:cs="Tahoma"/>
                <w:sz w:val="22"/>
                <w:szCs w:val="22"/>
              </w:rPr>
              <w:t xml:space="preserve"> sterowany (otwierany/zamykany elektrycznie lub manualnie) – (podać  markę oraz  model szyber dach).</w:t>
            </w:r>
          </w:p>
        </w:tc>
        <w:tc>
          <w:tcPr>
            <w:tcW w:w="4394" w:type="dxa"/>
            <w:vAlign w:val="center"/>
          </w:tcPr>
          <w:p w:rsidR="0018601E" w:rsidRPr="00FF73D6" w:rsidRDefault="0018601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1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18601E" w:rsidRPr="00DC49CE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9CE">
              <w:rPr>
                <w:rFonts w:ascii="Tahoma" w:hAnsi="Tahoma" w:cs="Tahoma"/>
                <w:b/>
                <w:bCs/>
                <w:sz w:val="22"/>
                <w:szCs w:val="22"/>
              </w:rPr>
              <w:t>III. INSTALACJA ELEKTRYCZNA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Instalacja elektryczna 230 V: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zasilanie zewnętrzne 230 V (gniazdo + wtyczka)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min. 3 gniazda w przedziale medycznym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grzałka w bloku silnika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zabezpieczenie uniemożliwiające rozruch silnika przy podłączonym zasilaniu zewnętrznym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zabezpieczenie przeciwporażeniowe.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Automatyczna ładowarka akumulatorowa umożliwiająca jednoczesne ładowanie dwóch akumulatorów na postoju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Instalacja elektryczna 12V: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min. 5 gniazd 12 V w przedziale medycznym (w tym jedno 20A do podłączenia listwy zasilającej inkubator), do podłączenia urządzeń medycznych.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gniazda zabezpieczone przed zalaniem i zabrudzeniem, wyposażone we wtyki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Inwertor prądu stałego 12V na zmienny sinusoidalny 230V o mocy min. 1000 W, umożliwiający zasilanie urządzeń 230 V w trakcie jazdy karetki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827530">
              <w:rPr>
                <w:rFonts w:ascii="Tahoma" w:hAnsi="Tahoma" w:cs="Tahoma"/>
                <w:sz w:val="22"/>
                <w:szCs w:val="22"/>
              </w:rPr>
              <w:t>podać  markę oraz  model urządzenia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5D5C">
              <w:rPr>
                <w:rFonts w:ascii="Tahoma" w:hAnsi="Tahoma" w:cs="Tahoma"/>
                <w:b/>
                <w:bCs/>
                <w:sz w:val="22"/>
                <w:szCs w:val="22"/>
              </w:rPr>
              <w:t>IV. SYGNALIZACJA ŚWIETLNO – DŹWIĘKOWA I OZNAKOWANIE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A007A6">
            <w:pPr>
              <w:tabs>
                <w:tab w:val="left" w:pos="720"/>
                <w:tab w:val="left" w:pos="1364"/>
              </w:tabs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przedniej części dachu pojazdu zintegrowane tj. wbudowane w nadwozie lampy koloru niebieskiego typu L</w:t>
            </w:r>
            <w:r w:rsidR="00A007A6">
              <w:rPr>
                <w:rFonts w:ascii="Tahoma" w:hAnsi="Tahoma" w:cs="Tahoma"/>
                <w:sz w:val="22"/>
                <w:szCs w:val="22"/>
              </w:rPr>
              <w:t xml:space="preserve">ED, w 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pasie przednim lub w </w:t>
            </w:r>
            <w:r w:rsidR="00A007A6">
              <w:rPr>
                <w:rFonts w:ascii="Tahoma" w:hAnsi="Tahoma" w:cs="Tahoma"/>
                <w:sz w:val="22"/>
                <w:szCs w:val="22"/>
              </w:rPr>
              <w:t xml:space="preserve">komorze silnika 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>zmontowany</w:t>
            </w:r>
            <w:r w:rsidRPr="00E978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>głośnik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z sygnałem dźwiękowym modulowanym, o mocy min. 100W z możliwością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 podawania komunikatów głosem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masce silnika</w:t>
            </w:r>
            <w:r w:rsidR="003160C3">
              <w:rPr>
                <w:rFonts w:ascii="Tahoma" w:hAnsi="Tahoma" w:cs="Tahoma"/>
                <w:sz w:val="22"/>
                <w:szCs w:val="22"/>
              </w:rPr>
              <w:t>, na pasie przednim oraz w przednich błotnikach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niebieskie lampy pulsacyjne barwy niebieskiej typu LED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 (w sumie 6 szt.)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lusterkach zewnętrznych 2 niebieskie lampy (po jednym na każde lusterko) pulsacyjne barwy niebieskiej typu LED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FF73D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83EB5">
            <w:pPr>
              <w:tabs>
                <w:tab w:val="left" w:pos="720"/>
                <w:tab w:val="left" w:pos="1364"/>
              </w:tabs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tylnej części pojazdu zintegrowane z nadwoziem, połączone w jeden moduł niebieskie światła sygnalizacyjne typu LED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3EB5">
              <w:rPr>
                <w:rFonts w:ascii="Tahoma" w:hAnsi="Tahoma" w:cs="Tahoma"/>
                <w:sz w:val="22"/>
                <w:szCs w:val="22"/>
              </w:rPr>
              <w:t>dodatkowymi kierunkowskazami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FF73D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drzwiach tylnych lampy pulsacyjne działające przy otwarciu ww. drzwi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DC49CE" w:rsidRPr="00A007A6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 xml:space="preserve">Oznakowanie pojazdu </w:t>
            </w:r>
          </w:p>
          <w:p w:rsidR="00A007A6" w:rsidRPr="00E97858" w:rsidRDefault="00A007A6" w:rsidP="00A007A6">
            <w:pPr>
              <w:ind w:left="142"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>- 3 pasy odblaskowe zgodnie z Rozporządzeniem Ministra Zdrowia  z dnia 18.10.2010 r. wykonanych z folii:</w:t>
            </w:r>
          </w:p>
          <w:p w:rsidR="00A007A6" w:rsidRPr="00E97858" w:rsidRDefault="00A007A6" w:rsidP="00A007A6">
            <w:pPr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97858">
                <w:rPr>
                  <w:rFonts w:ascii="Tahoma" w:hAnsi="Tahoma" w:cs="Tahoma"/>
                  <w:sz w:val="22"/>
                  <w:szCs w:val="22"/>
                </w:rPr>
                <w:t>15 cm</w:t>
              </w:r>
            </w:smartTag>
            <w:r w:rsidRPr="00E97858">
              <w:rPr>
                <w:rFonts w:ascii="Tahoma" w:hAnsi="Tahoma" w:cs="Tahoma"/>
                <w:sz w:val="22"/>
                <w:szCs w:val="22"/>
              </w:rPr>
              <w:t>, umieszczony w obszarze pomiędzy linią okien i nadkoli</w:t>
            </w:r>
          </w:p>
          <w:p w:rsidR="00A007A6" w:rsidRPr="00E97858" w:rsidRDefault="00A007A6" w:rsidP="00A007A6">
            <w:pPr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97858">
                <w:rPr>
                  <w:rFonts w:ascii="Tahoma" w:hAnsi="Tahoma" w:cs="Tahoma"/>
                  <w:sz w:val="22"/>
                  <w:szCs w:val="22"/>
                </w:rPr>
                <w:t>15 cm</w:t>
              </w:r>
            </w:smartTag>
            <w:r w:rsidRPr="00E97858">
              <w:rPr>
                <w:rFonts w:ascii="Tahoma" w:hAnsi="Tahoma" w:cs="Tahoma"/>
                <w:sz w:val="22"/>
                <w:szCs w:val="22"/>
              </w:rPr>
              <w:t xml:space="preserve"> umieszczony wokół dachu</w:t>
            </w:r>
          </w:p>
          <w:p w:rsidR="00A007A6" w:rsidRPr="00E97858" w:rsidRDefault="00A007A6" w:rsidP="00A007A6">
            <w:pPr>
              <w:snapToGrid w:val="0"/>
              <w:ind w:right="13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 xml:space="preserve">c) typu 1 lub 3 barwy niebieskiej umieszczony bezpośrednio nad pasem czerwonym (o którym mowa w pkt. „a”) </w:t>
            </w:r>
          </w:p>
          <w:p w:rsidR="00DC49CE" w:rsidRPr="00A007A6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 xml:space="preserve">d) napisy oraz oznakowanie pojazdu symbolem ratownictwa medycznego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007A6">
              <w:rPr>
                <w:rFonts w:ascii="Tahoma" w:hAnsi="Tahoma" w:cs="Tahoma"/>
                <w:sz w:val="22"/>
                <w:szCs w:val="22"/>
              </w:rPr>
              <w:t>2. Logo IMiD – szt. 3, oznakowanie Zamawiającego oraz Logo Dekry szt 2 (do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uzgodnienia z Zamawiającym na etapie realizacji zamówienia)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DC49CE" w:rsidRPr="00E97858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E97858">
              <w:rPr>
                <w:rFonts w:ascii="Tahoma" w:hAnsi="Tahoma" w:cs="Tahoma"/>
                <w:sz w:val="22"/>
                <w:szCs w:val="22"/>
              </w:rPr>
              <w:t>Reflektory zewnętrzne z tyłu pojazdu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 xml:space="preserve"> typu LED</w:t>
            </w:r>
            <w:r w:rsidRPr="00E97858">
              <w:rPr>
                <w:rFonts w:ascii="Tahoma" w:hAnsi="Tahoma" w:cs="Tahoma"/>
                <w:sz w:val="22"/>
                <w:szCs w:val="22"/>
              </w:rPr>
              <w:t xml:space="preserve"> - 2 szt. ze światłem rozproszonym do oświetlenia miejsca akcji, włączanie i wyłączanie reflektorów zarówno z kabiny kierowcy</w:t>
            </w:r>
            <w:r w:rsidR="00A007A6" w:rsidRPr="00E97858">
              <w:rPr>
                <w:rFonts w:ascii="Tahoma" w:hAnsi="Tahoma" w:cs="Tahoma"/>
                <w:sz w:val="22"/>
                <w:szCs w:val="22"/>
              </w:rPr>
              <w:t xml:space="preserve"> jak i z przedziału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Dodatkowe sygnały pneumatyczne przeznaczone do pracy ciągłej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60C3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3160C3" w:rsidRDefault="003160C3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387" w:type="dxa"/>
            <w:gridSpan w:val="4"/>
          </w:tcPr>
          <w:p w:rsidR="003160C3" w:rsidRPr="00827530" w:rsidRDefault="003160C3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sygnały nisko tonowe o mocy min. 100W</w:t>
            </w:r>
          </w:p>
        </w:tc>
        <w:tc>
          <w:tcPr>
            <w:tcW w:w="4394" w:type="dxa"/>
            <w:vAlign w:val="center"/>
          </w:tcPr>
          <w:p w:rsidR="003160C3" w:rsidRPr="00FF73D6" w:rsidRDefault="003160C3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ŁĄCZNOŚĆ RADIOWA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Na dachu pojazdu antena radiotelefonu spełniająca następujące wymogi: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zakres częstotliwości -168-170 MHz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współczynnik fali stojącej -1,6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polaryzacja pionowa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charakterystyka promieniowania –dookólna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odporność na działanie wiatru 55 m/s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przedziale medycznym głośnik z możliwością podłączenia do radiotelefonu.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A007A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 kabinie kierowcy radiotelefon przewoźny</w:t>
            </w:r>
            <w:r w:rsidR="00983EB5">
              <w:rPr>
                <w:rFonts w:ascii="Tahoma" w:hAnsi="Tahoma" w:cs="Tahoma"/>
                <w:sz w:val="22"/>
                <w:szCs w:val="22"/>
              </w:rPr>
              <w:t xml:space="preserve"> analogowo-cyfrowy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o parametrach technicznych:</w:t>
            </w:r>
          </w:p>
          <w:p w:rsidR="00DC49CE" w:rsidRPr="00827530" w:rsidRDefault="00DC49CE" w:rsidP="00A007A6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aktualna homologacja,</w:t>
            </w:r>
          </w:p>
          <w:p w:rsidR="00DC49CE" w:rsidRPr="00827530" w:rsidRDefault="00DC49CE" w:rsidP="00A007A6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zakres częstotliwości 136-174 MHz </w:t>
            </w:r>
          </w:p>
          <w:p w:rsidR="00DC49CE" w:rsidRPr="00827530" w:rsidRDefault="00DC49CE" w:rsidP="00DC49CE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liczba kanałów min. 250 </w:t>
            </w:r>
          </w:p>
          <w:p w:rsidR="00DC49CE" w:rsidRPr="00827530" w:rsidRDefault="00DC49CE" w:rsidP="00DC49CE">
            <w:pPr>
              <w:pStyle w:val="NormalnyWeb"/>
              <w:numPr>
                <w:ilvl w:val="1"/>
                <w:numId w:val="2"/>
              </w:numPr>
              <w:tabs>
                <w:tab w:val="clear" w:pos="1440"/>
                <w:tab w:val="num" w:pos="569"/>
              </w:tabs>
              <w:spacing w:before="0" w:beforeAutospacing="0" w:after="0" w:afterAutospacing="0"/>
              <w:ind w:left="569" w:hanging="28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odstęp międzykanałowy 12,5 kHz,</w:t>
            </w:r>
          </w:p>
          <w:p w:rsidR="00DC49CE" w:rsidRDefault="00DC49CE" w:rsidP="00DC49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zasilanie 12 do 14,5 V (z uziemionym minusem),</w:t>
            </w:r>
          </w:p>
          <w:p w:rsidR="00DC49CE" w:rsidRPr="00DC49CE" w:rsidRDefault="00DC49CE" w:rsidP="00DC49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9CE">
              <w:rPr>
                <w:rFonts w:ascii="Tahoma" w:hAnsi="Tahoma" w:cs="Tahoma"/>
                <w:sz w:val="22"/>
                <w:szCs w:val="22"/>
              </w:rPr>
              <w:t>(podać  markę oraz  model/typ urządzenia</w:t>
            </w:r>
            <w:r w:rsidR="00906EE3">
              <w:rPr>
                <w:rFonts w:ascii="Tahoma" w:hAnsi="Tahoma" w:cs="Tahoma"/>
                <w:sz w:val="22"/>
                <w:szCs w:val="22"/>
              </w:rPr>
              <w:t>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right w:val="single" w:sz="6" w:space="0" w:color="auto"/>
            </w:tcBorders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tcBorders>
              <w:right w:val="single" w:sz="6" w:space="0" w:color="auto"/>
            </w:tcBorders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OŚWIETLENIE PRZEDZIAŁU MEDYCZNEGO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Co najmniej 6 lamp sufitowych z oświetleniem rozproszonym w kolorze naturalnym.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3160C3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 najmniej 4 sufitowe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punkty świetlne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(światło skupione)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nad noszami, z regulacją kąta padania światła.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Oświetlenie punktowe blatu roboczego.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Oświetlenie nocne w barwie naturalnej lub bursztynowej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WYPOSAŻENIE PRZEDZIAŁU MEDYCZNEGO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Antypoślizgowa podłoga, wzmocniona, połączona szczelnie z zabudową ścian.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Wzmocnione ściany boczne (wzmocnienie nie miejscowe, lecz pełne) umożliwiające montaż sprzętu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W przedziale medycznym minimum dwa fotele obrotowe wyposażone w bezwładnościowe, trzypunktowe pasy bezpieczeństwa i zagłówki (zagłówek regulowany lub zintegrowany), ze składanymi do pionu siedziskami i regulowanymi oparciami pod plecami (regulowany kąt oparcia – podać zakres regulacji).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(minimalna wysokość przejścia 1800mm) spełniające normę PN EN 1789.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Zabudowa meblowa na ścianach bocznych (lewej i prawej):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zestawy szafek i półek wykonanych z tworzywa sztucznego, zabezpieczone przed niekontrolowanym wypadnięciem  umieszczonych tam przedmiotów, z miejscem mocowania wyposażenia medycznego tj. np. deski pediatrycznej, kamizelka typu KED, szyny Kramera, torby opatrunkowej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półki podsufitowe z przezroczystymi szybkami i podświetleniem (podświetlenie w barwie naturalnej ciepłej lub bursztynowej) umożliwiającym podgląd na umieszczone tam przedmioty.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Zabudowa meblowa na ścianie działowej: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zespół szafek z miejscem do zamocowania 2 szt. walizek aluminiowych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dwie walizki aluminiowe „reanimacyjne” o min. wymiarach 530 x 370 x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190 mm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blat roboczy </w:t>
            </w:r>
            <w:r w:rsidR="003160C3">
              <w:rPr>
                <w:rFonts w:ascii="Tahoma" w:hAnsi="Tahoma" w:cs="Tahoma"/>
                <w:sz w:val="22"/>
                <w:szCs w:val="22"/>
              </w:rPr>
              <w:t xml:space="preserve">na wysokości 100 cm ± 10cm (podać wysokość) 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wykończony blachą nierdzewną z pojemnikami na zużyte igły, strzykawki </w:t>
            </w:r>
          </w:p>
          <w:p w:rsidR="00DC49CE" w:rsidRPr="00827530" w:rsidRDefault="003160C3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uchwyt mocujący min. 3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szt. pudełek na rękawiczki jednorazowe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8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Sufitowy uchwyt do kroplówek na min. 3 szt. pojemników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Sufitowy uchwyt dla personelu medycznego.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Szyna typu Modura o dł. min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30 cm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na ścianie lewej.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Centralna instalacja tlenowa: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min 2 gniazda poboru tlenu na ścianie lewej monoblokowe typu panelowego oraz 1 gniazdo w suficie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- 2 szt.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10 l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z reduktorami (konstrukcja reduktora umożliwiająca montaż i demontaż reduktora bez konieczności używania kluczy).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konstrukcja instalacji tlenowej ma zapewnić możliwość swobodnego dostępu do zaworów butli tlenowych oraz obserwacji manometrów reduktorów tlenowych bez potrzeby zdejmowania osłony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konstrukcja instalacji tlenowej ma umożliwiać zasilanie paneli tlenowych równocześnie z obu butli tlenowych bez potrzeby zdejmowania osłony.</w:t>
            </w:r>
          </w:p>
          <w:p w:rsidR="00DC49CE" w:rsidRPr="00827530" w:rsidRDefault="00DC49CE" w:rsidP="00935C86">
            <w:pPr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Instalacja wyposażona w przepływomierz obrotowy o przepływie od 0 do 15L/min oraz nawilżacz tlenowy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  <w:r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387" w:type="dxa"/>
            <w:gridSpan w:val="4"/>
          </w:tcPr>
          <w:p w:rsidR="00A6247A" w:rsidRPr="00827530" w:rsidRDefault="003160C3" w:rsidP="003160C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ścianie lewej zestaw trzech przesuwnych paneli do mocowania uchwytów sprzętu medycznego tj. defibrylator, respirator czy pompa</w:t>
            </w:r>
            <w:r w:rsidR="00DC49CE" w:rsidRPr="008275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Centralna instalacja sprężonego powietrza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- pompa sprężonego powietrza (kompresor o wydajności min. 70l i ciśnieniu 3,5 Bara z rezerwuarem ze stali szlachetnej o pojemności min. </w:t>
            </w:r>
            <w:smartTag w:uri="urn:schemas-microsoft-com:office:smarttags" w:element="metricconverter">
              <w:smartTagPr>
                <w:attr w:name="ProductID" w:val="4 l"/>
              </w:smartTagPr>
              <w:r w:rsidRPr="00827530">
                <w:rPr>
                  <w:rFonts w:ascii="Tahoma" w:hAnsi="Tahoma" w:cs="Tahoma"/>
                  <w:sz w:val="22"/>
                  <w:szCs w:val="22"/>
                </w:rPr>
                <w:t>4 l</w:t>
              </w:r>
            </w:smartTag>
            <w:r w:rsidRPr="00827530">
              <w:rPr>
                <w:rFonts w:ascii="Tahoma" w:hAnsi="Tahoma" w:cs="Tahoma"/>
                <w:sz w:val="22"/>
                <w:szCs w:val="22"/>
              </w:rPr>
              <w:t xml:space="preserve"> i elektrozaworem wyrównującym ciśnienie) oraz pojedyncze gniazdo ścienne panelowe monoblokowe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- 2 butle sprężonego powietrza o pojemności min. 10l z reduktorem oraz pojedynczym gniazdem ściennym panelowym monoblokowym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(w sumie dwa pojedyncze gniazda do poboru sprężonego powietrza)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387" w:type="dxa"/>
            <w:gridSpan w:val="4"/>
          </w:tcPr>
          <w:p w:rsidR="00D23BED" w:rsidRPr="00D23BED" w:rsidRDefault="00D23BED" w:rsidP="00D23BE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23BED">
              <w:rPr>
                <w:rFonts w:ascii="Tahoma" w:hAnsi="Tahoma" w:cs="Tahoma"/>
                <w:sz w:val="22"/>
                <w:szCs w:val="22"/>
              </w:rPr>
              <w:t xml:space="preserve">Podstawa hydropneumatyczna/pneumatyczna (laweta) pod inkubator  posiadająca przesuw boczny, wysuw na zewnątrz i pochył umożliwiający wjazd  transportera na lawetę wraz z inkubatorem, z możliwością ustawienia pozycji pływającej z automatycznym doborem stopnia amortyzacji w zależności od obciążenia, dopuszczalne obciążenie powyżej 350 kg </w:t>
            </w:r>
          </w:p>
          <w:p w:rsidR="00DC49CE" w:rsidRPr="00827530" w:rsidRDefault="00D23BED" w:rsidP="00D23BE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23BED">
              <w:rPr>
                <w:rFonts w:ascii="Tahoma" w:hAnsi="Tahoma" w:cs="Tahoma"/>
                <w:sz w:val="22"/>
                <w:szCs w:val="22"/>
              </w:rPr>
              <w:t>(Podać  markę oraz  model/typ urządzenia).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466635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Termobox stacjonarny do ogrzewania płynów infuzyjnych. 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Pojemnik termoizolacyjny (lodówka) stacjonarny umożliwiający przewożenie leków w temperaturze ok. 5 stopni C.</w:t>
            </w:r>
          </w:p>
        </w:tc>
        <w:tc>
          <w:tcPr>
            <w:tcW w:w="4394" w:type="dxa"/>
            <w:vAlign w:val="center"/>
          </w:tcPr>
          <w:p w:rsidR="00DC49CE" w:rsidRDefault="00466635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66635" w:rsidRPr="00FF73D6" w:rsidRDefault="00466635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FF73D6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VIII.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27530">
              <w:rPr>
                <w:rFonts w:ascii="Tahoma" w:hAnsi="Tahoma" w:cs="Tahoma"/>
                <w:b/>
                <w:bCs/>
                <w:sz w:val="22"/>
                <w:szCs w:val="22"/>
              </w:rPr>
              <w:t>WYMAGANIA DODATKOWE</w:t>
            </w: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Przedział medyczny ma być wyposażony w: 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lastRenderedPageBreak/>
              <w:t>- urządzenie do wybijania szyb i przecinania pasów bezpieczeństwa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gaśnicę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panel sterujący: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o temperaturze w przedziale medycznym oraz na zewnątrz pojazdu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 funkcją zegara (aktualny czas) i kalendarza (dzień, data)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z funkcją wyświetlania aktualnej temperatury wewnątrz termoboxu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sterujący oświetleniem przedziału medycznego 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sterujący systemem wentylacji przedziału medycznego</w:t>
            </w:r>
          </w:p>
          <w:p w:rsidR="00DC49CE" w:rsidRPr="00827530" w:rsidRDefault="00DC49CE" w:rsidP="00935C8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zarządzający system ogrzewania  przedziału medycznego i klimatyzacji przedziału medycznego z funkcją automatycznego utrzymania zadanej temperatury </w:t>
            </w:r>
          </w:p>
          <w:p w:rsidR="00DC49CE" w:rsidRPr="00827530" w:rsidRDefault="00DC49CE" w:rsidP="00935C8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co najmniej dwa kosze na śmieci (w przedniej i tylnej części przedziału medycznego)</w:t>
            </w:r>
          </w:p>
          <w:p w:rsidR="00DC49CE" w:rsidRPr="00827530" w:rsidRDefault="00DC49CE" w:rsidP="00935C8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kamerę przedziału medycznego podłączoną do monitora zamontowanego w kabinie kierowcy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DC49CE" w:rsidRPr="00FF73D6" w:rsidRDefault="00DC49CE" w:rsidP="00935C8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87" w:type="dxa"/>
            <w:gridSpan w:val="4"/>
          </w:tcPr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Kabina kierowcy ma być wyposażona w:</w:t>
            </w:r>
          </w:p>
          <w:p w:rsidR="00DC49CE" w:rsidRPr="00827530" w:rsidRDefault="00DC49CE" w:rsidP="00935C8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panel sterujący: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sterujący pracą sygnalizacji świetlno – dźwiękowej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działaniu reflektorów zewnętrznych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braku możliwości uruchomienia pojazdu z powodu  podłączeniu karetki  do sieci 230 V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 xml:space="preserve">informujący kierowcę o braku możliwości uruchomienia pojazdu z powodu otwartych drzwi między przedziałem medycznym a kabiną kierowcy 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informujący kierowcę o poziomie naładowania akumulatora samochodu bazowego i akumulatora dodatkowego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ostrzegający kierowcę (sygnalizacja dźwiękowa) o niedoładowaniu akumulatora samochodu bazowego i akumulatora dodatkowego</w:t>
            </w:r>
          </w:p>
          <w:p w:rsidR="00DC49CE" w:rsidRPr="00827530" w:rsidRDefault="00DC49CE" w:rsidP="00935C8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sterujący pracą dodatkowych sygnałów dźwiękowych (awaryjnych, pneumatycznych)</w:t>
            </w:r>
          </w:p>
          <w:p w:rsidR="00DC49CE" w:rsidRPr="00827530" w:rsidRDefault="00DC49CE" w:rsidP="00935C86">
            <w:pPr>
              <w:tabs>
                <w:tab w:val="left" w:pos="1068"/>
                <w:tab w:val="left" w:pos="145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7530">
              <w:rPr>
                <w:rFonts w:ascii="Tahoma" w:hAnsi="Tahoma" w:cs="Tahoma"/>
                <w:sz w:val="22"/>
                <w:szCs w:val="22"/>
              </w:rPr>
              <w:t>- radioodtwarzacz CD z dodatkowym głośnikami (min. 2 szt.) w przedziale medycznym</w:t>
            </w:r>
            <w:r w:rsidR="00A618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DC49CE" w:rsidRPr="00FF73D6" w:rsidRDefault="00DC49CE" w:rsidP="00935C86">
            <w:pPr>
              <w:pStyle w:val="Tekstkomentarza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9CE" w:rsidRPr="00FF73D6" w:rsidTr="008C5F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DC49CE" w:rsidRPr="00DC49CE" w:rsidRDefault="00DC49CE" w:rsidP="00DC49CE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9CE">
              <w:rPr>
                <w:rFonts w:ascii="Tahoma" w:hAnsi="Tahoma" w:cs="Tahoma"/>
                <w:b/>
                <w:sz w:val="22"/>
                <w:szCs w:val="22"/>
              </w:rPr>
              <w:t>C.</w:t>
            </w:r>
            <w:r w:rsidRPr="00DC49CE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 xml:space="preserve"> Wymogi, co do przedmiotu zamówienia w zakresie Sprzętu medycznego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6605C7" w:rsidRDefault="0050435F" w:rsidP="005F25F1">
            <w:pPr>
              <w:numPr>
                <w:ilvl w:val="0"/>
                <w:numId w:val="7"/>
              </w:numPr>
              <w:ind w:left="697" w:hanging="357"/>
              <w:jc w:val="center"/>
              <w:rPr>
                <w:rFonts w:ascii="Tahoma" w:hAnsi="Tahoma" w:cs="Tahoma"/>
                <w:b/>
              </w:rPr>
            </w:pPr>
            <w:r w:rsidRPr="006605C7">
              <w:rPr>
                <w:rFonts w:ascii="Tahoma" w:hAnsi="Tahoma" w:cs="Tahoma"/>
                <w:b/>
                <w:bCs/>
              </w:rPr>
              <w:t>INKUBATOR TRANSPORTOWY Z WYPOSAŻENIEM ( 1szt.)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50435F" w:rsidRPr="00AB5ABC" w:rsidRDefault="0050435F" w:rsidP="005F25F1">
            <w:pPr>
              <w:pStyle w:val="AbsatzTableFormat"/>
            </w:pPr>
            <w:r w:rsidRPr="00AB5ABC">
              <w:t xml:space="preserve">Podać markę i model załączyć folder oraz dokumenty rejestrowe dopuszczające do stosowania w placówkach służby zdrowia zgodnie z ustawą o wyrobach medycznych </w:t>
            </w:r>
            <w:r>
              <w:t>(</w:t>
            </w:r>
            <w:r w:rsidRPr="00AB5ABC">
              <w:t>wszystkie dokumenty wraz z instrukcją d</w:t>
            </w:r>
            <w:r>
              <w:t>ostawy dostarczyć przy dostawie</w:t>
            </w:r>
            <w:r w:rsidRPr="00AB5ABC">
              <w:t xml:space="preserve">)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62" w:type="dxa"/>
            <w:gridSpan w:val="2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Urządzenie fabrycznie nowe rok produkcji 2017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5362" w:type="dxa"/>
            <w:gridSpan w:val="2"/>
          </w:tcPr>
          <w:p w:rsidR="0050435F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Inkubator przeznaczony do transportu wewnętrznego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szpitalu jak</w:t>
            </w:r>
            <w:r w:rsidRPr="006605C7">
              <w:rPr>
                <w:rFonts w:ascii="Tahoma" w:hAnsi="Tahoma" w:cs="Tahoma"/>
                <w:sz w:val="22"/>
                <w:szCs w:val="22"/>
              </w:rPr>
              <w:t xml:space="preserve"> i zewnętrznego noworodków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ambulansie 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Urządzenie zasilane z sieci 230V/50Hz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jak i instalacji 12V ambulansu , wyposażony w system ładowania akumulatora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Inkubator wyposażony w </w:t>
            </w:r>
            <w:r w:rsidRPr="006605C7">
              <w:rPr>
                <w:rFonts w:ascii="Tahoma" w:hAnsi="Tahoma" w:cs="Tahoma"/>
                <w:sz w:val="22"/>
                <w:szCs w:val="22"/>
              </w:rPr>
              <w:t>akumulator wbudowany w moduł zasilania, c</w:t>
            </w:r>
            <w:r>
              <w:rPr>
                <w:rFonts w:ascii="Tahoma" w:hAnsi="Tahoma" w:cs="Tahoma"/>
                <w:sz w:val="22"/>
                <w:szCs w:val="22"/>
              </w:rPr>
              <w:t>zas pracy na akumulatorze min 45</w:t>
            </w:r>
            <w:r w:rsidRPr="006605C7">
              <w:rPr>
                <w:rFonts w:ascii="Tahoma" w:hAnsi="Tahoma" w:cs="Tahoma"/>
                <w:sz w:val="22"/>
                <w:szCs w:val="22"/>
              </w:rPr>
              <w:t xml:space="preserve"> min</w:t>
            </w:r>
            <w:r>
              <w:rPr>
                <w:rFonts w:ascii="Tahoma" w:hAnsi="Tahoma" w:cs="Tahoma"/>
                <w:sz w:val="22"/>
                <w:szCs w:val="22"/>
              </w:rPr>
              <w:t xml:space="preserve">ut, dodatkowo wyposażony w akumulator z czasem pracy min 60 minut podłączony do systemu zasilania i ładowania inkubatora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62" w:type="dxa"/>
            <w:gridSpan w:val="2"/>
            <w:vAlign w:val="center"/>
          </w:tcPr>
          <w:p w:rsidR="0050435F" w:rsidRPr="006605C7" w:rsidRDefault="0050435F" w:rsidP="005F25F1">
            <w:pPr>
              <w:pStyle w:val="AbsatzTableFormat"/>
            </w:pPr>
            <w:r>
              <w:t xml:space="preserve">W kpl. zestaw kabli zasilających z instalacji 12V i 24V  i 230V do podłączenia inkubatora do zasilania . Kabel 12V zakończony wtykiem Lexel kompatybilny z gniazdami zasilającymi w ambulansie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gridSpan w:val="2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62" w:type="dxa"/>
            <w:gridSpan w:val="2"/>
          </w:tcPr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Inkubator o stabilnej konstrukcji zawierający: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 xml:space="preserve">- kapsułę transportową, w której umieszczony jest noworodek – waga kapsuły max. 40kg (podać wagę kapsuły), 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- moduł zasilania elektronicznego i w gazy medyczne,</w:t>
            </w:r>
          </w:p>
          <w:p w:rsidR="0050435F" w:rsidRPr="00B11D2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- transporter wielopoziomowy jezdny wraz z platformą nośną pod inkubator kompatybilny z systemem mocowania na lawecie w karetce umożliwiający szybki wjazd i wyjazd inkubatora z lub do karetki.</w:t>
            </w:r>
          </w:p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 xml:space="preserve">dodatkowo kapsuła zabezpieczona stelażem ochronnym zabezpieczającym inkubator przed uszkodzeniami mechanicznymi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B11D26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B11D26" w:rsidRDefault="0050435F" w:rsidP="005F25F1">
            <w:pPr>
              <w:numPr>
                <w:ilvl w:val="1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11D26">
              <w:rPr>
                <w:rFonts w:ascii="Tahoma" w:hAnsi="Tahoma" w:cs="Tahoma"/>
                <w:b/>
                <w:bCs/>
              </w:rPr>
              <w:t>KAPSUŁA TRANPORTOWA INKUBATORA Z MODUŁEM ZASILANIA</w:t>
            </w: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Kapsuła transportowa jest mocowana do modułu zasilającego w sposób rozłączny bez użycia narzędzi.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pStyle w:val="TableParagraph"/>
              <w:spacing w:before="35"/>
              <w:rPr>
                <w:rFonts w:ascii="Tahoma" w:hAnsi="Tahoma" w:cs="Tahoma"/>
                <w:sz w:val="22"/>
                <w:szCs w:val="22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Kapsuła transportowa wraz z modułem zasilania gazowego  i  elektrycznego jest mocowana   do platformy nośnej w sposób stabilny gwarantujący bezpieczeństwo. (Nie dopuszcza się mocowania za pomocą pasków).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D96C35" w:rsidRDefault="0050435F" w:rsidP="005F25F1">
            <w:pPr>
              <w:pStyle w:val="TableParagraph"/>
              <w:spacing w:before="35"/>
              <w:rPr>
                <w:rFonts w:ascii="Tahoma" w:hAnsi="Tahoma" w:cs="Tahoma"/>
                <w:sz w:val="22"/>
                <w:szCs w:val="22"/>
              </w:rPr>
            </w:pPr>
            <w:r w:rsidRPr="00D96C35">
              <w:rPr>
                <w:rFonts w:ascii="Tahoma" w:hAnsi="Tahoma" w:cs="Tahoma"/>
                <w:sz w:val="22"/>
                <w:szCs w:val="22"/>
              </w:rPr>
              <w:t xml:space="preserve">Kapsuła transportowa umożliwiająca obserwację dziecka z 5 stron , wyposażona w 4 otwory pielęgnacyjne oraz min 1 szt. otwieranych drzwi na bocznych ścianach , kapsuła otwierana z min 3 stron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8"/>
        </w:trPr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spacing w:before="9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yposażona w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wymienny </w:t>
            </w:r>
            <w:r w:rsidRPr="002977FD">
              <w:rPr>
                <w:rFonts w:ascii="Tahoma" w:hAnsi="Tahoma" w:cs="Tahoma"/>
                <w:sz w:val="22"/>
                <w:szCs w:val="22"/>
              </w:rPr>
              <w:t>materacyk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oraz</w:t>
            </w:r>
          </w:p>
          <w:p w:rsidR="0050435F" w:rsidRPr="002977FD" w:rsidRDefault="0050435F" w:rsidP="005F25F1">
            <w:pPr>
              <w:pStyle w:val="TableParagraph"/>
              <w:spacing w:before="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dodatkowy materacyk próżniowy kompatybilny z leżem noworodka z możliwością odsysania powietrza wyposażony w pompkę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04"/>
        </w:trPr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Inkubator wyposażony w panel sterowania z wyświetlaczem LCD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Wbudowany elektroniczny układ regulacji temperatury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2 poziomowym zabezpieczeniem przed przegrzaniem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Wbudowany oksymetr do pomiaru koncentracji tlenu pod kopułą inkubatora, z układem alarmów przekroczenia nas</w:t>
            </w:r>
            <w:r>
              <w:rPr>
                <w:rFonts w:ascii="Tahoma" w:hAnsi="Tahoma" w:cs="Tahoma"/>
                <w:sz w:val="22"/>
                <w:szCs w:val="22"/>
              </w:rPr>
              <w:t xml:space="preserve">tawionej granicy stężenia %O2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miernik temperatury skóry noworodka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wraz z min 50 przylepcami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Leże noworodka wysuwane na bok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prawą stronę tj. w kierunku kabiny kierowcy umożliwiające łatwy dostęp do głowy noworodka </w:t>
            </w:r>
            <w:r w:rsidRPr="002977FD">
              <w:rPr>
                <w:rFonts w:ascii="Tahoma" w:hAnsi="Tahoma" w:cs="Tahoma"/>
                <w:sz w:val="22"/>
                <w:szCs w:val="22"/>
              </w:rPr>
              <w:t>na od</w:t>
            </w:r>
            <w:r>
              <w:rPr>
                <w:rFonts w:ascii="Tahoma" w:hAnsi="Tahoma" w:cs="Tahoma"/>
                <w:sz w:val="22"/>
                <w:szCs w:val="22"/>
              </w:rPr>
              <w:t xml:space="preserve">ległość zapewniającą możliwość intubacji </w:t>
            </w:r>
            <w:r w:rsidRPr="00D96C35">
              <w:rPr>
                <w:rFonts w:ascii="Tahoma" w:hAnsi="Tahoma" w:cs="Tahoma"/>
                <w:sz w:val="22"/>
                <w:szCs w:val="22"/>
              </w:rPr>
              <w:t>noworodka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5C7DDA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5C7DDA" w:rsidRDefault="0050435F" w:rsidP="005F25F1">
            <w:pPr>
              <w:numPr>
                <w:ilvl w:val="1"/>
                <w:numId w:val="16"/>
              </w:num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Inne wymagane funkcie i wyposażenie</w:t>
            </w: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6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Wszystkie elementy dostosowane do zasilania z instalacji ambulansu 12 V (zasilanie w karetce)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Miejsce do mocowania min. 2sz butli tj. </w:t>
            </w:r>
            <w:r w:rsidRPr="002977FD">
              <w:rPr>
                <w:rFonts w:ascii="Tahoma" w:hAnsi="Tahoma" w:cs="Tahoma"/>
                <w:sz w:val="22"/>
                <w:szCs w:val="22"/>
              </w:rPr>
              <w:t>tlenow</w:t>
            </w:r>
            <w:r>
              <w:rPr>
                <w:rFonts w:ascii="Tahoma" w:hAnsi="Tahoma" w:cs="Tahoma"/>
                <w:sz w:val="22"/>
                <w:szCs w:val="22"/>
              </w:rPr>
              <w:t xml:space="preserve">ej i powietrznej </w:t>
            </w:r>
            <w:r w:rsidRPr="002977FD">
              <w:rPr>
                <w:rFonts w:ascii="Tahoma" w:hAnsi="Tahoma" w:cs="Tahoma"/>
                <w:sz w:val="22"/>
                <w:szCs w:val="22"/>
              </w:rPr>
              <w:t>o poj</w:t>
            </w:r>
            <w:r>
              <w:rPr>
                <w:rFonts w:ascii="Tahoma" w:hAnsi="Tahoma" w:cs="Tahoma"/>
                <w:sz w:val="22"/>
                <w:szCs w:val="22"/>
              </w:rPr>
              <w:t xml:space="preserve">. do max 10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L wraz z reduktorami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 butlami do podłączenia respiratora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Nawilżacz   do   respiratora   zasilany  przez przetwornicę  DC  12V / 230V AC, moc</w:t>
            </w:r>
            <w:r>
              <w:rPr>
                <w:rFonts w:ascii="Tahoma" w:hAnsi="Tahoma" w:cs="Tahoma"/>
                <w:sz w:val="22"/>
                <w:szCs w:val="22"/>
              </w:rPr>
              <w:t>owany   na platformie nośnej inkubatora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5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Zestawy jednorazowych ak</w:t>
            </w:r>
            <w:r>
              <w:rPr>
                <w:rFonts w:ascii="Tahoma" w:hAnsi="Tahoma" w:cs="Tahoma"/>
                <w:sz w:val="22"/>
                <w:szCs w:val="22"/>
              </w:rPr>
              <w:t>cesoriów  do nawilżacza – min 20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kpl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tabs>
                <w:tab w:val="left" w:pos="1161"/>
                <w:tab w:val="left" w:pos="2507"/>
                <w:tab w:val="left" w:pos="3947"/>
                <w:tab w:val="left" w:pos="4341"/>
              </w:tabs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Ssak elektryczny </w:t>
            </w:r>
            <w:r>
              <w:rPr>
                <w:rFonts w:ascii="Tahoma" w:hAnsi="Tahoma" w:cs="Tahoma"/>
                <w:sz w:val="22"/>
                <w:szCs w:val="22"/>
              </w:rPr>
              <w:t xml:space="preserve">transportowy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(o par podanych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poniżej )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Pr="002977FD">
              <w:rPr>
                <w:rFonts w:ascii="Tahoma" w:hAnsi="Tahoma" w:cs="Tahoma"/>
                <w:w w:val="95"/>
                <w:sz w:val="22"/>
                <w:szCs w:val="22"/>
              </w:rPr>
              <w:t xml:space="preserve">uchwytem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mocującym zamocowanym na platformie inkubatora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funkcją ładowania i zasilania ssaka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E07B4D" w:rsidRDefault="0050435F" w:rsidP="005F25F1">
            <w:pPr>
              <w:pStyle w:val="TableParagraph"/>
              <w:ind w:right="1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Zestaw </w:t>
            </w:r>
            <w:r w:rsidRPr="00E07B4D">
              <w:rPr>
                <w:rFonts w:ascii="Tahoma" w:hAnsi="Tahoma" w:cs="Tahoma"/>
                <w:sz w:val="22"/>
                <w:szCs w:val="22"/>
              </w:rPr>
              <w:t>min 4 pomp infuzyjnych strzykawkowych zamontowanych na platformie nośnej inkubatora wyposażonych w stacje dokujące do mocowania i podłączenia elektrycznego 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pomp</w:t>
            </w:r>
            <w:r w:rsidRPr="00E07B4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ind w:right="13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Transporter wielop</w:t>
            </w:r>
            <w:r>
              <w:rPr>
                <w:rFonts w:ascii="Tahoma" w:hAnsi="Tahoma" w:cs="Tahoma"/>
                <w:sz w:val="22"/>
                <w:szCs w:val="22"/>
              </w:rPr>
              <w:t xml:space="preserve">oziomowy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kompatybilny z platformą pod inkubator oraz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mocowaniem na lawecie zamontowanej w ambulansie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110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Respirator transportowy o parametrach podanych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poniżej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zamontowany na platformie inkubatora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6C3C89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Zestaw do podaży tlenku azotu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– 1kpl </w:t>
            </w:r>
            <w:r>
              <w:rPr>
                <w:rFonts w:ascii="Tahoma" w:hAnsi="Tahoma" w:cs="Tahoma"/>
                <w:sz w:val="22"/>
                <w:szCs w:val="22"/>
              </w:rPr>
              <w:t>wraz uchwytem /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miejscem monta</w:t>
            </w:r>
            <w:r>
              <w:rPr>
                <w:rFonts w:ascii="Tahoma" w:hAnsi="Tahoma" w:cs="Tahoma"/>
                <w:sz w:val="22"/>
                <w:szCs w:val="22"/>
              </w:rPr>
              <w:t>żu na platformie butli o poj. min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gazu  montowany i transportowany na platformie inkubatora . W kpl przepływomierz elektroniczny do precyzyjnego ustawienia przepływu wraz z elektronicznym wyświetlaczem LCD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nastawionych parametrów.</w:t>
            </w:r>
          </w:p>
          <w:p w:rsidR="0050435F" w:rsidRDefault="0050435F" w:rsidP="005F25F1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Monitorowanie wdechowego stężenia NO w zakresie min. 1-100ppm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(podać zakres)</w:t>
            </w:r>
          </w:p>
          <w:p w:rsidR="0050435F" w:rsidRDefault="0050435F" w:rsidP="005F25F1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Pomiar stężenia NO</w:t>
            </w:r>
            <w:r w:rsidRPr="006C3C89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2 </w:t>
            </w:r>
            <w:r w:rsidRPr="006C3C89">
              <w:rPr>
                <w:rFonts w:ascii="Tahoma" w:hAnsi="Tahoma" w:cs="Tahoma"/>
                <w:sz w:val="22"/>
                <w:szCs w:val="22"/>
              </w:rPr>
              <w:t>w zakresie min. 1-20 ppm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(podać zakres)</w:t>
            </w:r>
          </w:p>
          <w:p w:rsidR="0050435F" w:rsidRDefault="0050435F" w:rsidP="005F25F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Posiadający alarmy:</w:t>
            </w:r>
          </w:p>
          <w:p w:rsidR="0050435F" w:rsidRDefault="0050435F" w:rsidP="0050435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70" w:hanging="35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Alarm blokady przepływu (obstrukcji) w linii zasilającej i pomi</w:t>
            </w:r>
            <w:r w:rsidRPr="006C3C89">
              <w:rPr>
                <w:rFonts w:ascii="Tahoma" w:hAnsi="Tahoma" w:cs="Tahoma"/>
                <w:sz w:val="22"/>
                <w:szCs w:val="22"/>
              </w:rPr>
              <w:t>a</w:t>
            </w:r>
            <w:r w:rsidRPr="006C3C89">
              <w:rPr>
                <w:rFonts w:ascii="Tahoma" w:hAnsi="Tahoma" w:cs="Tahoma"/>
                <w:sz w:val="22"/>
                <w:szCs w:val="22"/>
              </w:rPr>
              <w:t>rowej</w:t>
            </w:r>
          </w:p>
          <w:p w:rsidR="0050435F" w:rsidRDefault="0050435F" w:rsidP="0050435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70" w:hanging="35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t>Przekroczenia i spadku nastawionej ko</w:t>
            </w:r>
            <w:r w:rsidRPr="006C3C89">
              <w:rPr>
                <w:rFonts w:ascii="Tahoma" w:hAnsi="Tahoma" w:cs="Tahoma"/>
                <w:sz w:val="22"/>
                <w:szCs w:val="22"/>
              </w:rPr>
              <w:t>n</w:t>
            </w:r>
            <w:r w:rsidRPr="006C3C89">
              <w:rPr>
                <w:rFonts w:ascii="Tahoma" w:hAnsi="Tahoma" w:cs="Tahoma"/>
                <w:sz w:val="22"/>
                <w:szCs w:val="22"/>
              </w:rPr>
              <w:t>centracji NO</w:t>
            </w:r>
          </w:p>
          <w:p w:rsidR="0050435F" w:rsidRPr="002977FD" w:rsidRDefault="0050435F" w:rsidP="0050435F">
            <w:pPr>
              <w:pStyle w:val="TableParagraph"/>
              <w:numPr>
                <w:ilvl w:val="0"/>
                <w:numId w:val="17"/>
              </w:numPr>
              <w:ind w:left="470" w:right="141" w:hanging="357"/>
              <w:rPr>
                <w:rFonts w:ascii="Tahoma" w:hAnsi="Tahoma" w:cs="Tahoma"/>
                <w:sz w:val="22"/>
                <w:szCs w:val="22"/>
              </w:rPr>
            </w:pPr>
            <w:r w:rsidRPr="006C3C89">
              <w:rPr>
                <w:rFonts w:ascii="Tahoma" w:hAnsi="Tahoma" w:cs="Tahoma"/>
                <w:sz w:val="22"/>
                <w:szCs w:val="22"/>
              </w:rPr>
              <w:lastRenderedPageBreak/>
              <w:t>Przekroczenia stężenia NO</w:t>
            </w:r>
            <w:r w:rsidRPr="006C3C89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408" w:type="dxa"/>
            <w:gridSpan w:val="2"/>
          </w:tcPr>
          <w:p w:rsidR="0050435F" w:rsidRPr="006C3C89" w:rsidRDefault="0050435F" w:rsidP="005F25F1">
            <w:pPr>
              <w:overflowPunct w:val="0"/>
              <w:autoSpaceDE w:val="0"/>
              <w:autoSpaceDN w:val="0"/>
              <w:adjustRightInd w:val="0"/>
              <w:ind w:left="237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ind w:right="14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Monitor transportowy </w:t>
            </w:r>
            <w:r w:rsidRPr="006605C7">
              <w:rPr>
                <w:rFonts w:ascii="Tahoma" w:hAnsi="Tahoma" w:cs="Tahoma"/>
                <w:sz w:val="22"/>
                <w:szCs w:val="22"/>
              </w:rPr>
              <w:t>mocowany w sposób rozłączny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parametrach podanych poniżej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88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lampa oświetlająca wnętrze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inkubatora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57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Inkubator powinien posiad</w:t>
            </w:r>
            <w:r>
              <w:rPr>
                <w:rFonts w:ascii="Tahoma" w:hAnsi="Tahoma" w:cs="Tahoma"/>
                <w:sz w:val="22"/>
                <w:szCs w:val="22"/>
              </w:rPr>
              <w:t>ać alarmy akustyczne i optyczne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Na platformie ma być  zamontowana listwa zasilająca 12V i 230V  do podłączenia wszystkich urządzeń zamontowanych na platformie umożliwiająca podłączenie całego zestawu do stosownego źródła zasilania w ambulansie za pomocą 1 przewodu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 xml:space="preserve">Reduktor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do tlenu </w:t>
            </w:r>
            <w:r w:rsidRPr="002977FD">
              <w:rPr>
                <w:rFonts w:ascii="Tahoma" w:hAnsi="Tahoma" w:cs="Tahoma"/>
                <w:sz w:val="22"/>
                <w:szCs w:val="22"/>
              </w:rPr>
              <w:t>z</w:t>
            </w:r>
            <w:r w:rsidRPr="002977FD">
              <w:rPr>
                <w:rFonts w:ascii="Tahoma" w:hAnsi="Tahoma" w:cs="Tahoma"/>
                <w:w w:val="99"/>
                <w:sz w:val="22"/>
                <w:szCs w:val="22"/>
              </w:rPr>
              <w:t xml:space="preserve"> </w:t>
            </w:r>
            <w:r w:rsidRPr="002977FD">
              <w:rPr>
                <w:rFonts w:ascii="Tahoma" w:hAnsi="Tahoma" w:cs="Tahoma"/>
                <w:sz w:val="22"/>
                <w:szCs w:val="22"/>
              </w:rPr>
              <w:t>możliwością stosowania tlenoterapii – min</w:t>
            </w:r>
            <w:r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szt.</w:t>
            </w:r>
          </w:p>
          <w:p w:rsidR="0050435F" w:rsidRPr="002977FD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Reduktor do powietrza do podłączenia respiratora – min 1 szt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Butla do tlenu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o poj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do max 10 L – 2</w:t>
            </w:r>
            <w:r w:rsidRPr="002977FD">
              <w:rPr>
                <w:rFonts w:ascii="Tahoma" w:hAnsi="Tahoma" w:cs="Tahoma"/>
                <w:sz w:val="22"/>
                <w:szCs w:val="22"/>
              </w:rPr>
              <w:t xml:space="preserve"> szt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czego 1 zamontowana na platformie a 2 rezerwowa w dodatkowym uchwycie </w:t>
            </w:r>
          </w:p>
          <w:p w:rsidR="0050435F" w:rsidRPr="002977FD" w:rsidRDefault="0050435F" w:rsidP="005F25F1">
            <w:pPr>
              <w:pStyle w:val="TableParagraph"/>
              <w:tabs>
                <w:tab w:val="left" w:pos="2464"/>
              </w:tabs>
              <w:ind w:right="13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Butla do powietrza o poj. do max 10L – 2 szt z czego 1 zamontowana na platformie a 2 rezerwowa w dodatkowym uchwycie 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2977FD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</w:rPr>
            </w:pPr>
            <w:r w:rsidRPr="002977FD">
              <w:rPr>
                <w:rFonts w:ascii="Tahoma" w:hAnsi="Tahoma" w:cs="Tahoma"/>
                <w:sz w:val="22"/>
                <w:szCs w:val="22"/>
              </w:rPr>
              <w:t>Uchwyt na co najmniej 2 kroplówki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820014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71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20280">
              <w:rPr>
                <w:rFonts w:ascii="Tahoma" w:hAnsi="Tahoma" w:cs="Tahoma"/>
                <w:sz w:val="22"/>
                <w:szCs w:val="22"/>
                <w:lang w:val="en-US"/>
              </w:rPr>
              <w:t>Konwerter 230V  AC/12V DC – 1 szt.</w:t>
            </w:r>
          </w:p>
        </w:tc>
        <w:tc>
          <w:tcPr>
            <w:tcW w:w="4408" w:type="dxa"/>
            <w:gridSpan w:val="2"/>
          </w:tcPr>
          <w:p w:rsidR="0050435F" w:rsidRPr="00820014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9128DE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47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Pasy mocujące noworodka – min 5 sztuk (podać)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2977FD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pStyle w:val="TableParagraph"/>
              <w:spacing w:before="47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Pokrowiec termoizolacyjny okrywający kapsułę z okienkiem rewizyjnym</w:t>
            </w:r>
          </w:p>
        </w:tc>
        <w:tc>
          <w:tcPr>
            <w:tcW w:w="4408" w:type="dxa"/>
            <w:gridSpan w:val="2"/>
          </w:tcPr>
          <w:p w:rsidR="0050435F" w:rsidRPr="002977FD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09" w:type="dxa"/>
            <w:vAlign w:val="center"/>
          </w:tcPr>
          <w:p w:rsidR="0050435F" w:rsidRPr="006605C7" w:rsidRDefault="0068446C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personelu w siedzibie użytkownika w zakresie obsługi inkubatora.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</w:p>
        </w:tc>
      </w:tr>
      <w:tr w:rsidR="0050435F" w:rsidRPr="00536B06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6"/>
            <w:vAlign w:val="center"/>
          </w:tcPr>
          <w:p w:rsidR="0050435F" w:rsidRPr="00536B06" w:rsidRDefault="0050435F" w:rsidP="005F25F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</w:rPr>
            </w:pPr>
            <w:r w:rsidRPr="00536B06">
              <w:rPr>
                <w:rFonts w:ascii="Tahoma" w:hAnsi="Tahoma" w:cs="Tahoma"/>
                <w:b/>
                <w:sz w:val="22"/>
                <w:szCs w:val="22"/>
              </w:rPr>
              <w:t xml:space="preserve">Pompy objętościowe strzykawkowe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min </w:t>
            </w:r>
            <w:r w:rsidRPr="00E97858">
              <w:rPr>
                <w:rFonts w:ascii="Tahoma" w:hAnsi="Tahoma" w:cs="Tahoma"/>
                <w:b/>
                <w:sz w:val="22"/>
                <w:szCs w:val="22"/>
              </w:rPr>
              <w:t>4 szt.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2"/>
        </w:trPr>
        <w:tc>
          <w:tcPr>
            <w:tcW w:w="709" w:type="dxa"/>
            <w:vAlign w:val="center"/>
          </w:tcPr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  <w:r w:rsidRPr="00E67544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pStyle w:val="AbsatzTableFormat"/>
            </w:pPr>
            <w:r w:rsidRPr="00536B06">
              <w:t>Podać: producenta, nazwę, model, kraj pochodzenia, rok produkcji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2"/>
        </w:trPr>
        <w:tc>
          <w:tcPr>
            <w:tcW w:w="709" w:type="dxa"/>
            <w:vAlign w:val="center"/>
          </w:tcPr>
          <w:p w:rsidR="0050435F" w:rsidRPr="00E67544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Urządzenia fabrycznie nowe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E67544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pStyle w:val="AbsatzTableFormat"/>
            </w:pPr>
            <w:r w:rsidRPr="00536B06">
              <w:t>Zasilanie 230V, 50Hz oraz z zewnętrznego źródła 12V napięcia stałego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E67544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2.5 kg"/>
              </w:smartTagPr>
              <w:r w:rsidRPr="00536B06">
                <w:rPr>
                  <w:rFonts w:ascii="Tahoma" w:hAnsi="Tahoma" w:cs="Tahoma"/>
                  <w:sz w:val="22"/>
                  <w:szCs w:val="22"/>
                </w:rPr>
                <w:t>2.5 kg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każdej pompy.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s</w:t>
            </w:r>
            <w:r w:rsidRPr="00536B06">
              <w:rPr>
                <w:rFonts w:ascii="Tahoma" w:hAnsi="Tahoma" w:cs="Tahoma"/>
                <w:sz w:val="22"/>
                <w:szCs w:val="22"/>
              </w:rPr>
              <w:t>tosowani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strzykawek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pojemności: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5, 10, 20, 30, 50 ml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(podać jakich).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  <w:vAlign w:val="center"/>
          </w:tcPr>
          <w:p w:rsidR="0050435F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Czas pracy z akumulatora min. 15 h przy infuzji 5ml/h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Funkcja automatycznego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rozpoznawanie objętości </w:t>
            </w:r>
            <w:r>
              <w:rPr>
                <w:rFonts w:ascii="Tahoma" w:hAnsi="Tahoma" w:cs="Tahoma"/>
                <w:sz w:val="22"/>
                <w:szCs w:val="22"/>
              </w:rPr>
              <w:t>zamontowanej strzykawki.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min. 1000 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Bolus-a min. 1500 ml/h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Bolus manualny i automatyczny – tzn. z możliwością zaprogramowania objętości / dawki.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Programowane parametry podaży Bolus-a:</w:t>
            </w:r>
          </w:p>
          <w:p w:rsidR="0050435F" w:rsidRPr="00536B06" w:rsidRDefault="0050435F" w:rsidP="005F25F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objętość / dawka</w:t>
            </w:r>
          </w:p>
          <w:p w:rsidR="0050435F" w:rsidRPr="00536B06" w:rsidRDefault="0050435F" w:rsidP="005F25F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czas lub szybkość podaży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  <w:r w:rsidR="005D71D7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zmiany</w:t>
            </w:r>
            <w:r w:rsidRPr="00536B06">
              <w:rPr>
                <w:rFonts w:ascii="Tahoma" w:hAnsi="Tahoma" w:cs="Tahoma"/>
                <w:sz w:val="22"/>
                <w:szCs w:val="22"/>
              </w:rPr>
              <w:t xml:space="preserve"> parametrów Bolus-a bez wstrzymywania infuzji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Programowanie parametrów infuzji w rożnych jednostkach, wymagany zestaw minimalny parametrów:</w:t>
            </w:r>
          </w:p>
          <w:p w:rsidR="0050435F" w:rsidRPr="00536B06" w:rsidRDefault="0050435F" w:rsidP="005F25F1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kg wagi ciała lub inne</w:t>
            </w:r>
            <w:r w:rsidRPr="00536B06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50435F" w:rsidRPr="00536B06" w:rsidRDefault="0050435F" w:rsidP="005F25F1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na min., godz., dobę.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Biblioteka leków – zapamiętywanie w pompie parametrów infuzji, min. dla 100 leków: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koncentracja leku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szybkość dozowania (dawkowanie)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całkowita objętość (dawka) infuzji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parametry dawki indukcyjnej</w:t>
            </w:r>
          </w:p>
          <w:p w:rsidR="0050435F" w:rsidRPr="00536B06" w:rsidRDefault="0050435F" w:rsidP="005F25F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parametry bolusa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Programowanie biblioteki leków bezpośrednio z  klawiatury pompy - bez konieczności stosowania dodatkowego urządzenia zewnętrznego.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536B06" w:rsidRDefault="0050435F" w:rsidP="005F25F1">
            <w:pPr>
              <w:tabs>
                <w:tab w:val="left" w:pos="360"/>
              </w:tabs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Oprogramowanie komputerowe (pod system Windows) na zewnętrzny komputer do tworzenia i przesyłania do pompy biblioteki leków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71D7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Programowany próg ciśnienia alarmu okluzji – min. 5 poziomów.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Zmiana progu ciśnienia alarmu okluzji bez przerywania infuzji.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D71D7" w:rsidP="005D71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19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Automatyczna redukcja bolusa okluzyjnego.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Rozbudowany system alarmów: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nieprawidłowe mocowanie strzykawki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5 min do opróżnienia strzykawki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pusta strzykawka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5 min do końca infuzji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koniec infuzji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30 min do rozładowania akumulatora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akumulator rozładowany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okluzja</w:t>
            </w:r>
          </w:p>
          <w:p w:rsidR="0050435F" w:rsidRPr="00536B06" w:rsidRDefault="0050435F" w:rsidP="005F25F1">
            <w:pPr>
              <w:numPr>
                <w:ilvl w:val="0"/>
                <w:numId w:val="11"/>
              </w:numPr>
              <w:tabs>
                <w:tab w:val="left" w:pos="1428"/>
              </w:tabs>
              <w:suppressAutoHyphens/>
              <w:autoSpaceDE w:val="0"/>
              <w:autoSpaceDN w:val="0"/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pompa uszkodzona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Historia infuzji (wpisy do pamięci pompy zdarzeń z datą i czasem zdarzenia) 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Strz</w:t>
            </w:r>
            <w:r>
              <w:rPr>
                <w:rFonts w:ascii="Tahoma" w:hAnsi="Tahoma" w:cs="Tahoma"/>
                <w:sz w:val="22"/>
                <w:szCs w:val="22"/>
              </w:rPr>
              <w:t>ykawka montowana od czoła pompy (tłok strzykawki nie może wystawać poza obrys urządzenia).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Mocowanie pompy do statywów oraz uchwytów karetkowych bez konieczności zmiany lub demontażu uchwytu mocującego lub jakichkolwiek innych części.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Uchwyt do przenoszenia pompy nie wymagający demontażu przy mocowaniu pomp w uchwycie karetkowym.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Instalacja pompy w uchwycie karetkowym zgodny z PN EN 1789 zamontowanym na platformie nośnej :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pompy mocowane niezależnie, jedna nad drugą,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automatyczne przyłączenie zasilania z uchwytu,</w:t>
            </w:r>
          </w:p>
          <w:p w:rsidR="0050435F" w:rsidRPr="00536B06" w:rsidRDefault="0050435F" w:rsidP="005F25F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 xml:space="preserve">uchwyt karetkowy wyposażony w system zasilania </w:t>
            </w:r>
            <w:r w:rsidRPr="00536B06">
              <w:rPr>
                <w:rFonts w:ascii="Tahoma" w:hAnsi="Tahoma" w:cs="Tahoma"/>
                <w:sz w:val="22"/>
                <w:szCs w:val="22"/>
              </w:rPr>
              <w:lastRenderedPageBreak/>
              <w:t>12V pozwalający na zasilanie pompy i ładowanie akumulatora po ich wpięciu do uchwytu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536B06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536B06">
              <w:rPr>
                <w:rFonts w:ascii="Tahoma" w:hAnsi="Tahoma" w:cs="Tahoma"/>
                <w:sz w:val="22"/>
                <w:szCs w:val="22"/>
              </w:rPr>
              <w:t>Zasilanie pomp mocowanych poza uchwytem karetkowym bezpośrednio z sieci energetycznej – niedopuszczalny jest zasilacz zewnętrzny dla pompy.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D71D7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Wyświetlanie informacji podczas pracy: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nazwa leku,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szybkość dozowania leku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objętość i typ stosowanej strzykawki,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poziom ciśnienia dozowania oraz zaprogramowany próg alarmu okluzji,</w:t>
            </w:r>
          </w:p>
          <w:p w:rsidR="0050435F" w:rsidRPr="00442681" w:rsidRDefault="0050435F" w:rsidP="005F25F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stan naładowania akumulatora.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3E71E2" w:rsidRDefault="005D71D7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2D106A" w:rsidRDefault="0050435F" w:rsidP="005F25F1">
            <w:pPr>
              <w:snapToGrid w:val="0"/>
              <w:rPr>
                <w:rFonts w:ascii="Tahoma" w:hAnsi="Tahoma" w:cs="Tahoma"/>
                <w:highlight w:val="yellow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personelu w siedzibie użytkownika poświadczone zaświadczeniem.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5F25F1">
            <w:pPr>
              <w:jc w:val="center"/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3. Transporter wielopoziomowy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B11D26" w:rsidRDefault="0050435F" w:rsidP="005F25F1">
            <w:pPr>
              <w:pStyle w:val="AbsatzTableFormat"/>
            </w:pPr>
            <w:r w:rsidRPr="00B11D26">
              <w:t>Podać: producenta, nazwę, model, kraj pochodzenia, rok produkcji.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Podać techniczne parametry urządzenia: wymiary urządzenia, warunki otoczenia w których może pracować, wagę itp.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B11D26" w:rsidRDefault="0050435F" w:rsidP="005F25F1">
            <w:pPr>
              <w:jc w:val="center"/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B11D26" w:rsidRDefault="0050435F" w:rsidP="005F25F1">
            <w:pPr>
              <w:rPr>
                <w:rFonts w:ascii="Tahoma" w:hAnsi="Tahoma" w:cs="Tahoma"/>
              </w:rPr>
            </w:pPr>
            <w:r w:rsidRPr="00B11D26">
              <w:rPr>
                <w:rFonts w:ascii="Tahoma" w:hAnsi="Tahoma" w:cs="Tahoma"/>
                <w:sz w:val="22"/>
                <w:szCs w:val="22"/>
              </w:rPr>
              <w:t xml:space="preserve">Obciążenie dopuszczalne transportera zgodne z wymaganiami normy PN EN </w:t>
            </w:r>
            <w:r w:rsidRPr="002433A9">
              <w:rPr>
                <w:rFonts w:ascii="Tahoma" w:hAnsi="Tahoma" w:cs="Tahoma"/>
                <w:sz w:val="22"/>
                <w:szCs w:val="22"/>
              </w:rPr>
              <w:t>1865 (podać dopuszczalne obciążenie w kg).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2433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shd w:val="clear" w:color="auto" w:fill="EAF1DD" w:themeFill="accent3" w:themeFillTint="33"/>
          </w:tcPr>
          <w:p w:rsidR="007200F0" w:rsidRPr="002433A9" w:rsidRDefault="0050435F" w:rsidP="005F25F1">
            <w:pPr>
              <w:pStyle w:val="AbsatzTableFormat"/>
            </w:pPr>
            <w:r w:rsidRPr="002433A9">
              <w:rPr>
                <w:rFonts w:eastAsia="Arial Unicode MS"/>
              </w:rPr>
              <w:t>System automatycznego składania/rozkład</w:t>
            </w:r>
            <w:r w:rsidR="00147F9B">
              <w:rPr>
                <w:rFonts w:eastAsia="Arial Unicode MS"/>
              </w:rPr>
              <w:t>a</w:t>
            </w:r>
            <w:r w:rsidRPr="002433A9">
              <w:rPr>
                <w:rFonts w:eastAsia="Arial Unicode MS"/>
              </w:rPr>
              <w:t xml:space="preserve">nia  podwozia transportera  przy załadunku/rozładunku transportera do/z ambulansu nie wymagający jakichkolwiek czynności związanych ze zwalnianiem blokad, wciskaniem przycisków itp. </w:t>
            </w:r>
          </w:p>
          <w:p w:rsidR="0050435F" w:rsidRPr="002433A9" w:rsidRDefault="002433A9" w:rsidP="002433A9">
            <w:pPr>
              <w:pStyle w:val="AbsatzTableFormat"/>
              <w:jc w:val="center"/>
              <w:rPr>
                <w:b/>
              </w:rPr>
            </w:pPr>
            <w:r w:rsidRPr="002433A9">
              <w:rPr>
                <w:b/>
              </w:rPr>
              <w:t>TAK – 20 pkt</w:t>
            </w:r>
          </w:p>
          <w:p w:rsidR="0050435F" w:rsidRDefault="002433A9" w:rsidP="002433A9">
            <w:pPr>
              <w:widowControl w:val="0"/>
              <w:autoSpaceDE w:val="0"/>
              <w:autoSpaceDN w:val="0"/>
              <w:ind w:right="-10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</w:t>
            </w:r>
            <w:r w:rsidRPr="002433A9">
              <w:rPr>
                <w:rFonts w:ascii="Tahoma" w:hAnsi="Tahoma" w:cs="Tahoma"/>
                <w:b/>
                <w:sz w:val="22"/>
                <w:szCs w:val="22"/>
              </w:rPr>
              <w:t>NIE – 0 pkt</w:t>
            </w:r>
          </w:p>
          <w:p w:rsidR="007200F0" w:rsidRPr="00586043" w:rsidRDefault="007200F0" w:rsidP="002433A9">
            <w:pPr>
              <w:widowControl w:val="0"/>
              <w:autoSpaceDE w:val="0"/>
              <w:autoSpaceDN w:val="0"/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8" w:type="dxa"/>
            <w:gridSpan w:val="2"/>
            <w:shd w:val="clear" w:color="auto" w:fill="EAF1DD" w:themeFill="accent3" w:themeFillTint="33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ystemem szybkiego i bezpiecznego połączenia z platformą inkubatora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z w:val="22"/>
                <w:szCs w:val="22"/>
              </w:rPr>
              <w:t>egulacja wysokości w min sześciu poziomach;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586043">
              <w:rPr>
                <w:rFonts w:ascii="Tahoma" w:hAnsi="Tahoma" w:cs="Tahoma"/>
                <w:sz w:val="22"/>
                <w:szCs w:val="22"/>
              </w:rPr>
              <w:t>ożliwość ustawienia pozycji drenażowych tzn /Trendelenburga i Fowlera na min 3 poziomach pochylenia/;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z w:val="22"/>
                <w:szCs w:val="22"/>
              </w:rPr>
              <w:t>szystkie kółka jezdne o średnicy powyżej 150mm,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aż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z w:val="22"/>
                <w:szCs w:val="22"/>
              </w:rPr>
              <w:t>ny</w:t>
            </w:r>
            <w:r w:rsidRPr="00586043">
              <w:rPr>
                <w:rFonts w:ascii="Tahoma" w:hAnsi="Tahoma" w:cs="Tahoma"/>
                <w:spacing w:val="-12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Pr="00586043">
              <w:rPr>
                <w:rFonts w:ascii="Tahoma" w:hAnsi="Tahoma" w:cs="Tahoma"/>
                <w:spacing w:val="3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m 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j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ą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3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l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k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z w:val="22"/>
                <w:szCs w:val="22"/>
              </w:rPr>
              <w:t>ne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ł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u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k</w:t>
            </w:r>
            <w:r w:rsidRPr="00586043">
              <w:rPr>
                <w:rFonts w:ascii="Tahoma" w:hAnsi="Tahoma" w:cs="Tahoma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ne 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za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j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ą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c</w:t>
            </w:r>
            <w:r w:rsidRPr="00586043">
              <w:rPr>
                <w:rFonts w:ascii="Tahoma" w:hAnsi="Tahoma" w:cs="Tahoma"/>
                <w:sz w:val="22"/>
                <w:szCs w:val="22"/>
              </w:rPr>
              <w:t>y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z w:val="22"/>
                <w:szCs w:val="22"/>
              </w:rPr>
              <w:t>u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z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m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pacing w:val="4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586043">
              <w:rPr>
                <w:rFonts w:ascii="Tahoma" w:hAnsi="Tahoma" w:cs="Tahoma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ze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wu 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2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n</w:t>
            </w:r>
            <w:r w:rsidRPr="00586043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p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586043"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pacing w:val="5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z w:val="22"/>
                <w:szCs w:val="22"/>
              </w:rPr>
              <w:t>w</w:t>
            </w:r>
            <w:r w:rsidRPr="00586043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586043">
              <w:rPr>
                <w:rFonts w:ascii="Tahoma" w:hAnsi="Tahoma" w:cs="Tahoma"/>
                <w:spacing w:val="-5"/>
                <w:sz w:val="22"/>
                <w:szCs w:val="22"/>
              </w:rPr>
              <w:t>g</w:t>
            </w:r>
            <w:r w:rsidRPr="00586043">
              <w:rPr>
                <w:rFonts w:ascii="Tahoma" w:hAnsi="Tahoma" w:cs="Tahoma"/>
                <w:sz w:val="22"/>
                <w:szCs w:val="22"/>
              </w:rPr>
              <w:t>o</w:t>
            </w:r>
            <w:r w:rsidRPr="00586043">
              <w:rPr>
                <w:rFonts w:ascii="Tahoma" w:hAnsi="Tahoma" w:cs="Tahoma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snapToGrid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 w:rsidRPr="00586043">
              <w:rPr>
                <w:rFonts w:ascii="Tahoma" w:hAnsi="Tahoma" w:cs="Tahoma"/>
                <w:sz w:val="22"/>
                <w:szCs w:val="22"/>
              </w:rPr>
              <w:t>min. dwa kółka wyposażone w hamulce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586043">
              <w:rPr>
                <w:rFonts w:ascii="Tahoma" w:hAnsi="Tahoma" w:cs="Tahoma"/>
                <w:sz w:val="22"/>
                <w:szCs w:val="22"/>
              </w:rPr>
              <w:t>ystem mocowania transportera na podstawie (lawecie) musi być zgodny z wymogami aktualnej normy PN EN 1789;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odatkowy system zabezpieczający przed złożeniem się podwozia transportera w trakcie załadunku do ambulansu w przypadku, gdy kółka najazdowe nie opierają się na lawecie  a zwolniony jest mechanizm składający podwozie 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odatkowy system zabezpieczający przed wyjazdem transportera z ambulansu w przypadku niepełnego rozłożenia i braku zablokowania podwozia transportera;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586043">
              <w:rPr>
                <w:rFonts w:ascii="Tahoma" w:hAnsi="Tahoma" w:cs="Tahoma"/>
                <w:sz w:val="22"/>
                <w:szCs w:val="22"/>
              </w:rPr>
              <w:t xml:space="preserve">odatkowa blokada podwozia zabezpieczająca przed samoczynnym lub niekontrolowanym złożeniem się i opadnięciem transportera w dół  po przypadkowym naciśnięciu lub pociągnięciu mechanizmu zwalniającego składanie podwozia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4202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16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System serwisowy wskazujący konieczność wykonania przeglądu okresowego uzależniony od natężenia eksploatacyjnego zestawu transportowego /opisać i złączyć materiały producenta potwierdzające oferowany parametr/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z w:val="22"/>
                <w:szCs w:val="22"/>
              </w:rPr>
              <w:t>ransporter musi posiadać trwale oznakowane najlepiej graficznie elementy związane z jego obsługą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373" w:type="dxa"/>
            <w:gridSpan w:val="3"/>
          </w:tcPr>
          <w:p w:rsidR="0050435F" w:rsidRPr="00586043" w:rsidRDefault="0050435F" w:rsidP="005F25F1">
            <w:pPr>
              <w:widowControl w:val="0"/>
              <w:autoSpaceDE w:val="0"/>
              <w:autoSpaceDN w:val="0"/>
              <w:ind w:left="110" w:righ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586043">
              <w:rPr>
                <w:rFonts w:ascii="Tahoma" w:hAnsi="Tahoma" w:cs="Tahoma"/>
                <w:sz w:val="22"/>
                <w:szCs w:val="22"/>
              </w:rPr>
              <w:t>ransporter musi być zabezpieczony przed korozją poprzez wykonanie go z odpowiedniego materiału lub poprzez zabezpieczenie środkami antykorozyjnymi;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5F25F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Ssak akumulatorowo – sieciowy – 1 szt.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Podać: producenta, nazwę, model, kraj pochodzenia, rok produkcji</w:t>
            </w:r>
            <w: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20280" w:rsidRDefault="0050435F" w:rsidP="005F25F1">
            <w:pPr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 xml:space="preserve">Podać techniczne parametry urządzenia: wymiary urządzenia, warunki otoczenia w których może pracować, wagę (max. 3,5kg),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Akumulatorowo-sieciowy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 wbudowanym akumulatorem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możliwością pracy w karetce </w:t>
            </w:r>
            <w:r w:rsidRPr="00442681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42681">
              <w:rPr>
                <w:rFonts w:ascii="Tahoma" w:hAnsi="Tahoma" w:cs="Tahoma"/>
                <w:sz w:val="22"/>
                <w:szCs w:val="22"/>
              </w:rPr>
              <w:t>poza nią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 możliwością ładowania akumulatora i pracy ssaka z zasilania 12 V karetki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Słój wielorazowy  o pojemności min.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 xml:space="preserve">1 </w:t>
              </w:r>
              <w:r>
                <w:rPr>
                  <w:rFonts w:ascii="Tahoma" w:hAnsi="Tahoma" w:cs="Tahoma"/>
                  <w:sz w:val="22"/>
                  <w:szCs w:val="22"/>
                </w:rPr>
                <w:t>l</w:t>
              </w:r>
            </w:smartTag>
            <w:r w:rsidRPr="00442681">
              <w:rPr>
                <w:rFonts w:ascii="Tahoma" w:hAnsi="Tahoma" w:cs="Tahoma"/>
                <w:sz w:val="22"/>
                <w:szCs w:val="22"/>
              </w:rPr>
              <w:t xml:space="preserve"> z możliwością s</w:t>
            </w:r>
            <w:r>
              <w:rPr>
                <w:rFonts w:ascii="Tahoma" w:hAnsi="Tahoma" w:cs="Tahoma"/>
                <w:sz w:val="22"/>
                <w:szCs w:val="22"/>
              </w:rPr>
              <w:t>tosowania wkładów jednorazowych.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kpl. 50 wkładów jednorazowych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Wyposażony w f</w:t>
            </w:r>
            <w:r w:rsidRPr="00442681">
              <w:rPr>
                <w:rFonts w:ascii="Tahoma" w:hAnsi="Tahoma" w:cs="Tahoma"/>
                <w:sz w:val="22"/>
                <w:szCs w:val="22"/>
              </w:rPr>
              <w:t>iltr antybakteryjny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kpl. 10 filtrów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Wyposażony w z</w:t>
            </w:r>
            <w:r w:rsidRPr="00442681">
              <w:rPr>
                <w:rFonts w:ascii="Tahoma" w:hAnsi="Tahoma" w:cs="Tahoma"/>
                <w:sz w:val="22"/>
                <w:szCs w:val="22"/>
              </w:rPr>
              <w:t>awór antyprzelewowy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siły ssania w zakresie do min. 800mBar (80kPa)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Przepływ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 20 l/min.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Wskaźni</w:t>
            </w:r>
            <w:r>
              <w:rPr>
                <w:rFonts w:ascii="Tahoma" w:hAnsi="Tahoma" w:cs="Tahoma"/>
                <w:sz w:val="22"/>
                <w:szCs w:val="22"/>
              </w:rPr>
              <w:t>k stanu naładowania akumulatora.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Czas pracy ciągłej akumulatora przy maksymalnym obciążeniu min. 30 minut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Uc</w:t>
            </w:r>
            <w:r>
              <w:rPr>
                <w:rFonts w:ascii="Tahoma" w:hAnsi="Tahoma" w:cs="Tahoma"/>
                <w:sz w:val="22"/>
                <w:szCs w:val="22"/>
              </w:rPr>
              <w:t xml:space="preserve">hwyt </w:t>
            </w:r>
            <w:r w:rsidRPr="00442681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o montażu na platformie nośnej 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zgodny w </w:t>
            </w:r>
            <w:r w:rsidRPr="00442681">
              <w:rPr>
                <w:rFonts w:ascii="Tahoma" w:hAnsi="Tahoma" w:cs="Tahoma"/>
                <w:sz w:val="22"/>
                <w:szCs w:val="22"/>
              </w:rPr>
              <w:lastRenderedPageBreak/>
              <w:t>wymogami normy PN EN 1789 posiadający funkcje zasilania ssaka i ładowania akumulatora po wpięciu urządzenia do uchwytu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5F25F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Respirator transportowo noworodkowy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 techniczne parametry urządzenia: wymiary urządzenia, warunki otoczenia w których może pracować, wagę,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8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Urządzenie zasilane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pneumatycznie ze stacjonarnego lub przenośnego źródła tlenu lub powietrza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20280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Aparat fabrycznie nowy.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Waga kompletnego respiratora max. 4kg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Zasada działania: czasowo zmienny generator ciśnienia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tabs>
                <w:tab w:val="left" w:pos="1668"/>
              </w:tabs>
              <w:snapToGrid w:val="0"/>
              <w:rPr>
                <w:rFonts w:ascii="Tahoma" w:hAnsi="Tahoma" w:cs="Tahoma"/>
                <w:color w:val="000000"/>
              </w:rPr>
            </w:pPr>
            <w:r w:rsidRPr="00442681">
              <w:rPr>
                <w:rFonts w:ascii="Tahoma" w:hAnsi="Tahoma" w:cs="Tahoma"/>
                <w:color w:val="000000"/>
                <w:sz w:val="22"/>
                <w:szCs w:val="22"/>
              </w:rPr>
              <w:t>Zasilanie i sterowanie parametrami wentylacji pneumatyczne z przenośnego lub stacjonarnego źródła tlenu o ciśnieniu min. 3,0 – 6,0  bar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Odporny na wstrząsy, uderzenia, spełnia wymogi normy PL-EN794-3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Wentylacja noworodków i dzieci od min.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>0,5 kg</w:t>
              </w:r>
            </w:smartTag>
            <w:r w:rsidRPr="00442681">
              <w:rPr>
                <w:rFonts w:ascii="Tahoma" w:hAnsi="Tahoma" w:cs="Tahoma"/>
                <w:sz w:val="22"/>
                <w:szCs w:val="22"/>
              </w:rPr>
              <w:t xml:space="preserve"> do max.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442681">
                <w:rPr>
                  <w:rFonts w:ascii="Tahoma" w:hAnsi="Tahoma" w:cs="Tahoma"/>
                  <w:sz w:val="22"/>
                  <w:szCs w:val="22"/>
                </w:rPr>
                <w:t>20 kg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CMV + PEEP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IMV + CPAP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Tryb wentylacji CPAP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czasu wdechu min. 0,25-2,0 sek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czasu wydechu min. 0,25-4,0 sek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Regulacja stężenia tlenu w mieszanini</w:t>
            </w:r>
            <w:r>
              <w:rPr>
                <w:rFonts w:ascii="Tahoma" w:hAnsi="Tahoma" w:cs="Tahoma"/>
                <w:sz w:val="22"/>
                <w:szCs w:val="22"/>
              </w:rPr>
              <w:t>e oddechowej w zakresie 21-100%.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Płynna regulacja ciśnienia granicznego w drogach oddechowych z alarmem akustycznym przekroczenia ciśnienia min. 15-70 cmH</w:t>
            </w:r>
            <w:r w:rsidRPr="00442681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  <w:r w:rsidRPr="00442681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Regu</w:t>
            </w:r>
            <w:r>
              <w:rPr>
                <w:rFonts w:ascii="Tahoma" w:hAnsi="Tahoma" w:cs="Tahoma"/>
                <w:sz w:val="22"/>
                <w:szCs w:val="22"/>
              </w:rPr>
              <w:t>lacja ciśnienia PEEP/CPAP min. 3</w:t>
            </w:r>
            <w:r w:rsidRPr="00442681">
              <w:rPr>
                <w:rFonts w:ascii="Tahoma" w:hAnsi="Tahoma" w:cs="Tahoma"/>
                <w:sz w:val="22"/>
                <w:szCs w:val="22"/>
              </w:rPr>
              <w:t>-20 cmH</w:t>
            </w:r>
            <w:r w:rsidRPr="00442681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  <w:r w:rsidRPr="00442681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B181A">
              <w:rPr>
                <w:rFonts w:ascii="Tahoma" w:hAnsi="Tahoma" w:cs="Tahoma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Przepływ min. do 10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l/min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4B18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18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Alarmy optyczne i akustyczne: wysokiego ciśnienia, niskiego ciśnienia, spadku ciśnienia gazu zasilającego, niskiego poziomu baterii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Manometr zegarowy (mechaniczny) ciśnienia w układzie oddechowym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Wskaźniki ciśnienia tlenu zasilającego i powietrza zasilającego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4B181A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5373" w:type="dxa"/>
            <w:gridSpan w:val="3"/>
          </w:tcPr>
          <w:p w:rsidR="0050435F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Obwód pacjenta – rura w układzie Y, do sterylizacji w autoklawie, układ pacjenta pozbawiony zastawek i elementów regulujących parametry ciś</w:t>
            </w:r>
            <w:r>
              <w:rPr>
                <w:rFonts w:ascii="Tahoma" w:hAnsi="Tahoma" w:cs="Tahoma"/>
                <w:sz w:val="22"/>
                <w:szCs w:val="22"/>
              </w:rPr>
              <w:t>nienia i oddechowe. – min 3 szt.</w:t>
            </w:r>
          </w:p>
          <w:p w:rsidR="0050435F" w:rsidRPr="00651EE4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 xml:space="preserve">Obwód pacjenta – rura w układzie Y, </w:t>
            </w:r>
            <w:r>
              <w:rPr>
                <w:rFonts w:ascii="Tahoma" w:hAnsi="Tahoma" w:cs="Tahoma"/>
                <w:sz w:val="22"/>
                <w:szCs w:val="22"/>
              </w:rPr>
              <w:t xml:space="preserve">jednorazowa 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, układ pacjenta </w:t>
            </w:r>
            <w:r>
              <w:rPr>
                <w:rFonts w:ascii="Tahoma" w:hAnsi="Tahoma" w:cs="Tahoma"/>
                <w:sz w:val="22"/>
                <w:szCs w:val="22"/>
              </w:rPr>
              <w:t>z zastaw</w:t>
            </w:r>
            <w:r w:rsidRPr="00442681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>ą</w:t>
            </w:r>
            <w:r w:rsidRPr="004426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– min 50 szt.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snapToGrid w:val="0"/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Uchwyt ścienny typu kieszeń na respirator do montażu na platformie nośnej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6605C7" w:rsidRDefault="0050435F" w:rsidP="005F25F1">
            <w:pPr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Sprzęt gotowy do użytku bez dodatkowych inwestycji i zakupów ze strony Zamawiającego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  <w:r w:rsidR="004B181A">
              <w:rPr>
                <w:rFonts w:ascii="Tahoma" w:hAnsi="Tahoma" w:cs="Tahoma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1C73E3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</w:rPr>
              <w:t>Wyposażenie we wszelkie materiały potrzebne do uruchomienia urządzenia.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B181A">
              <w:rPr>
                <w:rFonts w:ascii="Tahoma" w:hAnsi="Tahoma" w:cs="Tahoma"/>
              </w:rPr>
              <w:t>5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1C73E3" w:rsidRDefault="0050435F" w:rsidP="005F25F1">
            <w:pPr>
              <w:rPr>
                <w:rFonts w:ascii="Tahoma" w:hAnsi="Tahoma" w:cs="Tahoma"/>
              </w:rPr>
            </w:pPr>
            <w:r w:rsidRPr="001C73E3">
              <w:rPr>
                <w:rFonts w:ascii="Tahoma" w:hAnsi="Tahoma" w:cs="Tahoma"/>
                <w:sz w:val="22"/>
                <w:szCs w:val="22"/>
              </w:rPr>
              <w:t>Szkolenie w siedzibie użytkownika z zakresu obsługi respiratora.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442681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10490" w:type="dxa"/>
            <w:gridSpan w:val="6"/>
            <w:vAlign w:val="center"/>
          </w:tcPr>
          <w:p w:rsidR="0050435F" w:rsidRPr="00442681" w:rsidRDefault="0050435F" w:rsidP="005F25F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</w:rPr>
            </w:pPr>
            <w:r w:rsidRPr="00442681">
              <w:rPr>
                <w:rFonts w:ascii="Tahoma" w:hAnsi="Tahoma" w:cs="Tahoma"/>
                <w:b/>
              </w:rPr>
              <w:t>Monitor transportowy noworodkowy</w:t>
            </w: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 w:rsidRPr="006605C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50435F" w:rsidRPr="00442681" w:rsidRDefault="0050435F" w:rsidP="005F25F1">
            <w:pPr>
              <w:pStyle w:val="AbsatzTableFormat"/>
            </w:pPr>
            <w:r w:rsidRPr="00442681">
              <w:t>Podać techniczne parametry urządzenia: wymiary urządzenia, warunki otoczenia w których może pracować, wagę, itp.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442681" w:rsidRDefault="0050435F" w:rsidP="005F25F1">
            <w:pPr>
              <w:rPr>
                <w:rFonts w:ascii="Tahoma" w:hAnsi="Tahoma" w:cs="Tahoma"/>
              </w:rPr>
            </w:pPr>
            <w:r w:rsidRPr="00442681">
              <w:rPr>
                <w:rFonts w:ascii="Tahoma" w:hAnsi="Tahoma" w:cs="Tahoma"/>
                <w:sz w:val="22"/>
                <w:szCs w:val="22"/>
              </w:rPr>
              <w:t>Urządzenie zasilane z sieci 230V/50Hz z wbudowaną ładowarką, podać moc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6605C7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73" w:type="dxa"/>
            <w:gridSpan w:val="3"/>
            <w:vAlign w:val="center"/>
          </w:tcPr>
          <w:p w:rsidR="0050435F" w:rsidRPr="00420280" w:rsidRDefault="0050435F" w:rsidP="005F25F1">
            <w:pPr>
              <w:spacing w:line="276" w:lineRule="auto"/>
              <w:rPr>
                <w:rFonts w:ascii="Tahoma" w:hAnsi="Tahoma" w:cs="Tahoma"/>
              </w:rPr>
            </w:pPr>
            <w:r w:rsidRPr="00420280">
              <w:rPr>
                <w:rFonts w:ascii="Tahoma" w:hAnsi="Tahoma" w:cs="Tahoma"/>
                <w:sz w:val="22"/>
                <w:szCs w:val="22"/>
              </w:rPr>
              <w:t>Aparat fabrycznie nowy.</w:t>
            </w:r>
          </w:p>
        </w:tc>
        <w:tc>
          <w:tcPr>
            <w:tcW w:w="4408" w:type="dxa"/>
            <w:gridSpan w:val="2"/>
          </w:tcPr>
          <w:p w:rsidR="0050435F" w:rsidRPr="006605C7" w:rsidRDefault="0050435F" w:rsidP="005F25F1">
            <w:pPr>
              <w:jc w:val="center"/>
              <w:rPr>
                <w:rFonts w:ascii="Tahoma" w:hAnsi="Tahoma" w:cs="Tahoma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Kardiomonitor dedykowany do zastosowania w transporcie wewnątrz i pozaszpitalnym , przenośny umożliwiający monitorowanie następujących parametrów życiowych: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EKG, HR, analiza zaburzeń pracy serca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Czynność oddechowa (respiracja)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Nieinwazyjny i inwazyjny pomiar ciśnienia NBP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Saturacja SpO2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Pomiar temperatury</w:t>
            </w:r>
          </w:p>
          <w:p w:rsidR="0050435F" w:rsidRPr="000020EC" w:rsidRDefault="0050435F" w:rsidP="005F25F1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Kapnografia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EKG / oddech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Monitorowanie czynności oddechowej oraz 3 odprowadzeń EKG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Pomiar HR w zakresie min 20-350 /min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Pomiar częstości oddechu w zakresie min 0-150 odd/min 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Rozpoznawanie zaburzeń rytmu w tym co najmniej migotania komór, przedsionków, tachykardii, bradykardii, asystolii.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wyposażeniu: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- wielorazowy przewód EKG 3 odprowadzeniowy min 1 szt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- jednorazowa elektroda noworodkowa min 30 szt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SpO2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SpO2 w zakresie 0-100%.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Technologia eliminacji artefaktów o skuteczności potwierdzonej badaniami klinicznymi: Masimo lub FAST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tętna min. 40-300 /min.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Wyświetlanie indeksu perfuzji oraz krzywej pletyzmograficznej.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stosowania z czujnikami różnych producentów (co najmniej Nellcor i Masimo) bez konieczności wymiany oprogramowania czy modułów pomiarowych.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W zestawie wielorazowy czujnik typu opaska  (np. na stopę noworodka) nie zawierający lateksu ani elementów mechanicznych (śrub, sprężyn itp.), z możliwością zanurzania w płynach dezynfekcyjnych min 1 szt lub zestaw czujników jednorazowych dla </w:t>
            </w:r>
            <w:r w:rsidRPr="000020EC">
              <w:rPr>
                <w:rFonts w:ascii="Tahoma" w:hAnsi="Tahoma" w:cs="Tahoma"/>
                <w:sz w:val="22"/>
                <w:szCs w:val="22"/>
              </w:rPr>
              <w:lastRenderedPageBreak/>
              <w:t>noworodków min 20 szt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NIBP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Pomiar nieinwazyjny ciśnienia (NIBP)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min. 10-200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Tryby pomiaru: ręczny, automatyczny, ciągły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programowania odstępu między pomiarami w trybie automatycznym w zakresie min od 1 do 120 minut.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komplecie min 5 mankietów wielorazowych lub min 50 szt mankietów jednorazowych w różnych rozmiarach dla noworodków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IBP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Inwazyjny pomiar ciśnienia - możliwość pomiaru różnych ciśnień, w tym OCŻ, ABP.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pomiarowy  min. od -40 do +340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wyposażeniu: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- wielorazowy przewód do przetworników min 1 szt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Temperatura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temperatury w zakresie min 0-45˚C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pomiaru powierzchniowego lub głębokiego.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 komplecie: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- czujnik wielorazowy na skórę min 1 szt lub czujniki jednorazowe min 10 szt.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- czujnik wielorazowy na wewnętrzny min 1 szt lub czujniki jednorazowe min 10 szt.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b/>
                <w:sz w:val="22"/>
                <w:szCs w:val="22"/>
              </w:rPr>
              <w:t>Kapnografia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Monitorowanie stężenia CO2 w drogach oddechowych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pomiaru o pacjentów zaintubowanych i niezaintubowanych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pomiaru CO2 min 0-100 mmHg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Zakres pomiaru respiracji min 0-150 odd/min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nagrzewania systemu do uzyskania pełnej dokładności max 5 minut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Pełna polska wersja językowa (dotyczy oprogramowania, opisów elementów sterujących, komunikatów ekranowych i menu).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Zgodność urządzenia z normą EN1789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Niska waga ułatwiająca transportowanie – poniżej 2 kg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Wbudowany uchwyt do przenoszenia.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eastAsia="GillSans" w:hAnsi="Tahoma" w:cs="Tahoma"/>
                <w:sz w:val="22"/>
                <w:szCs w:val="22"/>
              </w:rPr>
              <w:t>Zabezpieczenie obudowy min IP22, wysoka odporność na upadki (min 0,75 m), wstrząsy, wibracje i uderzenia – spełnienie co najmniej norm EN60068-2-6, EN60068-2-27, EN60068-2-29 i EN60068-2-64 potwierdzone w materiałach producenta.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Uchwyt zapewniający bezpieczne zamocowanie monitora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B181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Zasilanie sieciowe oraz awaryjne akumulatorowe z automatycznym ładowaniem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pracy na zasilaniu akumulatorowym min 2 godziny ciągłego monitorowania.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Przewidywany czas do rozładowania wyświetlany w sposób ciągły na ekranie.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Łatwo wymienialny (bez użycia narzędzi) akumulator litowo-jonowy lub polimerowy pozwalający na wymianę przy zasilaniu zewnętrznym bez konieczności przerywania monitorowania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Czas ładowania akumulatora poniżej 5 godzin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Co najmniej 3 stopniowy hierarchiczny system alarmów - alarmy dźwiękowe i wizualne wszystkich monitorowanych parametrów z możliwością wyciszenia i zmian granic alarmowych dla każdego parametru.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wyciszania (zawieszania) alarmów na określony czas oraz na stałe.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Wyświetlanie jednocześnie wartości liczbowych i min 3 krzywych dynamicznych na wbudowanym ekranie LCD TFT o przekątnej min 3,5’’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Różne układy danych na ekranie z możliwością zmiany przez użytkownika bez konieczności wyłączania urządzenia lub utraty danych.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Obsługa za pomocą ekranu dotykowego.</w:t>
            </w:r>
          </w:p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Możliwość zablokowania reakcji ekranu na dotyk na czas transportu z pacjentem.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>Fabrycznie zaprogramowane profile ustawień dla pacjentów dorosłych, dzieci i noworodków.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color w:val="000000"/>
                <w:sz w:val="22"/>
                <w:szCs w:val="22"/>
              </w:rPr>
              <w:t>Automatyczny zapis danych pacjenta w pamięci urządzenia – pamięć min 24 godzin trendów i wyników pomiarów.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181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3" w:type="dxa"/>
            <w:gridSpan w:val="3"/>
          </w:tcPr>
          <w:p w:rsidR="0050435F" w:rsidRPr="000020EC" w:rsidRDefault="0050435F" w:rsidP="005F25F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020EC">
              <w:rPr>
                <w:rFonts w:ascii="Tahoma" w:hAnsi="Tahoma" w:cs="Tahoma"/>
                <w:sz w:val="22"/>
                <w:szCs w:val="22"/>
              </w:rPr>
              <w:t xml:space="preserve">Uchwyt mocujący na platformie inkubatora 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5373" w:type="dxa"/>
            <w:gridSpan w:val="3"/>
          </w:tcPr>
          <w:p w:rsidR="0050435F" w:rsidRPr="002D106A" w:rsidRDefault="0050435F" w:rsidP="005F25F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D106A">
              <w:rPr>
                <w:rFonts w:ascii="Tahoma" w:hAnsi="Tahoma" w:cs="Tahoma"/>
                <w:sz w:val="22"/>
                <w:szCs w:val="22"/>
              </w:rPr>
              <w:t>Sprzęt gotowy do użytku bez dodatkowych inwestycji i zakupów ze strony Zamawiającego.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2D10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3"/>
        </w:trPr>
        <w:tc>
          <w:tcPr>
            <w:tcW w:w="709" w:type="dxa"/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5373" w:type="dxa"/>
            <w:gridSpan w:val="3"/>
          </w:tcPr>
          <w:p w:rsidR="0050435F" w:rsidRPr="005440F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5440F6">
              <w:rPr>
                <w:rFonts w:ascii="Tahoma" w:hAnsi="Tahoma" w:cs="Tahoma"/>
                <w:sz w:val="22"/>
                <w:szCs w:val="22"/>
              </w:rPr>
              <w:t>Wyposażenie we wszelkie materiały potrzebne do uruchomienia urządzenia.</w:t>
            </w:r>
          </w:p>
        </w:tc>
        <w:tc>
          <w:tcPr>
            <w:tcW w:w="4408" w:type="dxa"/>
            <w:gridSpan w:val="2"/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35F" w:rsidRPr="000020EC" w:rsidTr="005F2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0435F" w:rsidRPr="000020EC" w:rsidRDefault="004B181A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373" w:type="dxa"/>
            <w:gridSpan w:val="3"/>
            <w:tcBorders>
              <w:bottom w:val="double" w:sz="4" w:space="0" w:color="auto"/>
            </w:tcBorders>
            <w:vAlign w:val="center"/>
          </w:tcPr>
          <w:p w:rsidR="0050435F" w:rsidRPr="005440F6" w:rsidRDefault="0050435F" w:rsidP="005F25F1">
            <w:pPr>
              <w:rPr>
                <w:rFonts w:ascii="Tahoma" w:hAnsi="Tahoma" w:cs="Tahoma"/>
                <w:sz w:val="22"/>
                <w:szCs w:val="22"/>
              </w:rPr>
            </w:pPr>
            <w:r w:rsidRPr="005440F6">
              <w:rPr>
                <w:rFonts w:ascii="Tahoma" w:hAnsi="Tahoma" w:cs="Tahoma"/>
                <w:sz w:val="22"/>
                <w:szCs w:val="22"/>
              </w:rPr>
              <w:t>Szkolenie w siedzibie użytkownika w zakresie obsługi monitora.</w:t>
            </w:r>
          </w:p>
        </w:tc>
        <w:tc>
          <w:tcPr>
            <w:tcW w:w="4408" w:type="dxa"/>
            <w:gridSpan w:val="2"/>
            <w:tcBorders>
              <w:bottom w:val="double" w:sz="4" w:space="0" w:color="auto"/>
            </w:tcBorders>
          </w:tcPr>
          <w:p w:rsidR="0050435F" w:rsidRPr="000020EC" w:rsidRDefault="0050435F" w:rsidP="005F25F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32AE" w:rsidRDefault="006432AE" w:rsidP="006432AE">
      <w:pPr>
        <w:rPr>
          <w:rFonts w:ascii="Tahoma" w:hAnsi="Tahoma" w:cs="Tahoma"/>
        </w:rPr>
      </w:pPr>
    </w:p>
    <w:p w:rsidR="006432AE" w:rsidRPr="00EF1D52" w:rsidRDefault="006432AE" w:rsidP="006432AE">
      <w:pPr>
        <w:rPr>
          <w:rFonts w:ascii="Tahoma" w:hAnsi="Tahoma" w:cs="Tahoma"/>
        </w:rPr>
      </w:pPr>
    </w:p>
    <w:p w:rsidR="00545051" w:rsidRPr="00545051" w:rsidRDefault="006432AE" w:rsidP="00545051">
      <w:pPr>
        <w:ind w:left="-567" w:right="-851"/>
        <w:jc w:val="both"/>
        <w:rPr>
          <w:rFonts w:ascii="Tahoma" w:hAnsi="Tahoma" w:cs="Tahoma"/>
          <w:b/>
        </w:rPr>
      </w:pPr>
      <w:r w:rsidRPr="00545051">
        <w:rPr>
          <w:rFonts w:ascii="Tahoma" w:hAnsi="Tahoma" w:cs="Tahoma"/>
          <w:b/>
        </w:rPr>
        <w:t xml:space="preserve">UWAGA: 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 xml:space="preserve">Oferta może otrzymać w kryterium „parametry techniczne” </w:t>
      </w:r>
      <w:r w:rsidRPr="002433A9">
        <w:rPr>
          <w:rFonts w:ascii="Tahoma" w:hAnsi="Tahoma" w:cs="Tahoma"/>
          <w:b/>
        </w:rPr>
        <w:t xml:space="preserve">maksymalnie </w:t>
      </w:r>
      <w:r w:rsidR="0051453E">
        <w:rPr>
          <w:rFonts w:ascii="Tahoma" w:hAnsi="Tahoma" w:cs="Tahoma"/>
          <w:b/>
        </w:rPr>
        <w:t>6</w:t>
      </w:r>
      <w:r w:rsidR="002433A9" w:rsidRPr="002433A9">
        <w:rPr>
          <w:rFonts w:ascii="Tahoma" w:hAnsi="Tahoma" w:cs="Tahoma"/>
          <w:b/>
        </w:rPr>
        <w:t>0</w:t>
      </w:r>
      <w:r w:rsidRPr="002433A9">
        <w:rPr>
          <w:rFonts w:ascii="Tahoma" w:hAnsi="Tahoma" w:cs="Tahoma"/>
          <w:b/>
        </w:rPr>
        <w:t xml:space="preserve"> punktów</w:t>
      </w:r>
      <w:r w:rsidRPr="00545051">
        <w:rPr>
          <w:rFonts w:ascii="Tahoma" w:hAnsi="Tahoma" w:cs="Tahoma"/>
        </w:rPr>
        <w:t>.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>Podane wartości stanowią nieprzekraczalne minimum, którego niespełnienie (brak żądanej opcji) spowoduje odrzucenie oferty.</w:t>
      </w:r>
    </w:p>
    <w:p w:rsidR="00545051" w:rsidRPr="00545051" w:rsidRDefault="00545051" w:rsidP="00545051">
      <w:pPr>
        <w:ind w:left="-567" w:right="-851"/>
        <w:jc w:val="both"/>
        <w:rPr>
          <w:rFonts w:ascii="Tahoma" w:hAnsi="Tahoma" w:cs="Tahoma"/>
        </w:rPr>
      </w:pPr>
      <w:r w:rsidRPr="00545051">
        <w:rPr>
          <w:rFonts w:ascii="Tahoma" w:hAnsi="Tahoma" w:cs="Tahoma"/>
        </w:rPr>
        <w:t>Brak opisu lub potwierdzenia wymaganego parametru/warunku traktowany będzie jako brak danego parametru/warunku w oferowanej konfiguracji urządzenia i skutkować będzie odrzuceniem oferty.</w:t>
      </w:r>
    </w:p>
    <w:p w:rsidR="006432AE" w:rsidRPr="00545051" w:rsidRDefault="006432AE" w:rsidP="00545051">
      <w:pPr>
        <w:pStyle w:val="Tekstpodstawowy"/>
        <w:ind w:left="-567" w:right="-851"/>
        <w:jc w:val="both"/>
        <w:rPr>
          <w:rFonts w:ascii="Tahoma" w:hAnsi="Tahoma" w:cs="Tahoma"/>
        </w:rPr>
      </w:pPr>
    </w:p>
    <w:p w:rsidR="008A1E9F" w:rsidRPr="00545051" w:rsidRDefault="008A1E9F" w:rsidP="00545051">
      <w:pPr>
        <w:pStyle w:val="Tekstpodstawowy"/>
        <w:ind w:left="-567" w:right="-851"/>
        <w:jc w:val="both"/>
        <w:rPr>
          <w:rFonts w:ascii="Tahoma" w:hAnsi="Tahoma" w:cs="Tahoma"/>
          <w:b w:val="0"/>
        </w:rPr>
      </w:pPr>
      <w:r w:rsidRPr="00545051">
        <w:rPr>
          <w:rFonts w:ascii="Tahoma" w:hAnsi="Tahoma" w:cs="Tahoma"/>
          <w:b w:val="0"/>
        </w:rPr>
        <w:lastRenderedPageBreak/>
        <w:t>Oświadczamy, że oferowane, powyżej wyspecyfikowane urządzenie jest kompletne i będzie po zainstalowaniu gotowe do podjęcia działalności bez żadnych dodatkowych zakupów  i  inwestycji (poza materiałami eksploatacyjnymi).</w:t>
      </w:r>
    </w:p>
    <w:p w:rsidR="008A1E9F" w:rsidRPr="00545051" w:rsidRDefault="008A1E9F" w:rsidP="00545051">
      <w:pPr>
        <w:pStyle w:val="Tekstpodstawowy"/>
        <w:ind w:left="-567" w:right="-851"/>
        <w:jc w:val="both"/>
        <w:rPr>
          <w:rFonts w:ascii="Tahoma" w:hAnsi="Tahoma" w:cs="Tahoma"/>
          <w:b w:val="0"/>
        </w:rPr>
      </w:pPr>
      <w:r w:rsidRPr="00545051">
        <w:rPr>
          <w:rFonts w:ascii="Tahoma" w:hAnsi="Tahoma" w:cs="Tahoma"/>
          <w:b w:val="0"/>
        </w:rPr>
        <w:t>Wykonawca winien przewidzieć, że użytkownik będzie stosował typowe, znormalizowane materiały eksploatacyjne.</w:t>
      </w: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1246" w:rsidRDefault="005B1246" w:rsidP="00FF73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8A1E9F" w:rsidRPr="00EF1D52" w:rsidRDefault="008A1E9F" w:rsidP="008A1E9F">
      <w:pPr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                                                    </w:t>
      </w:r>
      <w:r w:rsidRPr="00EF1D52">
        <w:rPr>
          <w:rFonts w:ascii="Tahoma" w:hAnsi="Tahoma" w:cs="Tahoma"/>
        </w:rPr>
        <w:t xml:space="preserve">   </w:t>
      </w:r>
      <w:r w:rsidRPr="00EF1D52">
        <w:rPr>
          <w:rFonts w:ascii="Tahoma" w:hAnsi="Tahoma" w:cs="Tahoma"/>
          <w:sz w:val="22"/>
          <w:szCs w:val="22"/>
        </w:rPr>
        <w:t xml:space="preserve">. . . . . . . . . . . . . . . . . . . . . . . . . . . . . </w:t>
      </w:r>
    </w:p>
    <w:p w:rsidR="008A1E9F" w:rsidRPr="00EF1D52" w:rsidRDefault="008A1E9F" w:rsidP="008A1E9F">
      <w:pPr>
        <w:ind w:left="4956" w:firstLine="708"/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  <w:sz w:val="22"/>
          <w:szCs w:val="22"/>
        </w:rPr>
        <w:t>podpis osoby umocowanej do</w:t>
      </w:r>
    </w:p>
    <w:p w:rsidR="008A1E9F" w:rsidRPr="00EF1D52" w:rsidRDefault="008A1E9F" w:rsidP="008A1E9F">
      <w:pPr>
        <w:ind w:left="360"/>
        <w:rPr>
          <w:rFonts w:ascii="Tahoma" w:hAnsi="Tahoma" w:cs="Tahoma"/>
          <w:sz w:val="22"/>
          <w:szCs w:val="22"/>
        </w:rPr>
      </w:pPr>
      <w:r w:rsidRPr="00EF1D52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EF1D52">
        <w:rPr>
          <w:rFonts w:ascii="Tahoma" w:hAnsi="Tahoma" w:cs="Tahoma"/>
          <w:sz w:val="22"/>
          <w:szCs w:val="22"/>
        </w:rPr>
        <w:tab/>
        <w:t xml:space="preserve">                              reprezentowania Wykonawcy</w:t>
      </w:r>
    </w:p>
    <w:p w:rsidR="005B1246" w:rsidRPr="00FF73D6" w:rsidRDefault="005B1246" w:rsidP="008A1E9F">
      <w:pPr>
        <w:pStyle w:val="Tekstpodstawowy"/>
        <w:jc w:val="left"/>
      </w:pPr>
    </w:p>
    <w:sectPr w:rsidR="005B1246" w:rsidRPr="00FF73D6" w:rsidSect="00DE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EDF"/>
    <w:multiLevelType w:val="multilevel"/>
    <w:tmpl w:val="0C8A6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4BF"/>
    <w:multiLevelType w:val="hybridMultilevel"/>
    <w:tmpl w:val="0BD8C4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5574"/>
    <w:multiLevelType w:val="multilevel"/>
    <w:tmpl w:val="7B025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2B5"/>
    <w:multiLevelType w:val="singleLevel"/>
    <w:tmpl w:val="4C70E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F0A9A"/>
    <w:multiLevelType w:val="multilevel"/>
    <w:tmpl w:val="0D92DFD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5" w15:restartNumberingAfterBreak="0">
    <w:nsid w:val="1D493E89"/>
    <w:multiLevelType w:val="hybridMultilevel"/>
    <w:tmpl w:val="B3741F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34D2C"/>
    <w:multiLevelType w:val="multilevel"/>
    <w:tmpl w:val="2CCC048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7" w15:restartNumberingAfterBreak="0">
    <w:nsid w:val="29C1053B"/>
    <w:multiLevelType w:val="multilevel"/>
    <w:tmpl w:val="14647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223E5"/>
    <w:multiLevelType w:val="multilevel"/>
    <w:tmpl w:val="6C8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B51221"/>
    <w:multiLevelType w:val="multilevel"/>
    <w:tmpl w:val="57280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23E22"/>
    <w:multiLevelType w:val="multilevel"/>
    <w:tmpl w:val="9CE8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94C52"/>
    <w:multiLevelType w:val="hybridMultilevel"/>
    <w:tmpl w:val="56D232BE"/>
    <w:lvl w:ilvl="0" w:tplc="4C70E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E78C7"/>
    <w:multiLevelType w:val="multilevel"/>
    <w:tmpl w:val="2CCC048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13" w15:restartNumberingAfterBreak="0">
    <w:nsid w:val="5DC773D4"/>
    <w:multiLevelType w:val="multilevel"/>
    <w:tmpl w:val="3D0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7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6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36" w:hanging="2520"/>
      </w:pPr>
      <w:rPr>
        <w:rFonts w:cs="Times New Roman" w:hint="default"/>
      </w:rPr>
    </w:lvl>
  </w:abstractNum>
  <w:abstractNum w:abstractNumId="14" w15:restartNumberingAfterBreak="0">
    <w:nsid w:val="63626CB9"/>
    <w:multiLevelType w:val="hybridMultilevel"/>
    <w:tmpl w:val="6A3279DA"/>
    <w:lvl w:ilvl="0" w:tplc="6658CB60">
      <w:start w:val="3"/>
      <w:numFmt w:val="upperRoman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62349C"/>
    <w:multiLevelType w:val="multilevel"/>
    <w:tmpl w:val="C0283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97152"/>
    <w:multiLevelType w:val="hybridMultilevel"/>
    <w:tmpl w:val="F9469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F8"/>
    <w:rsid w:val="000020EC"/>
    <w:rsid w:val="00030453"/>
    <w:rsid w:val="00041598"/>
    <w:rsid w:val="00054BBB"/>
    <w:rsid w:val="00092E4A"/>
    <w:rsid w:val="000E296F"/>
    <w:rsid w:val="00130DB3"/>
    <w:rsid w:val="00131AB4"/>
    <w:rsid w:val="001465CB"/>
    <w:rsid w:val="00147F9B"/>
    <w:rsid w:val="00166E14"/>
    <w:rsid w:val="00176E7A"/>
    <w:rsid w:val="0018601E"/>
    <w:rsid w:val="00186401"/>
    <w:rsid w:val="00194693"/>
    <w:rsid w:val="001C73E3"/>
    <w:rsid w:val="001F4E0A"/>
    <w:rsid w:val="00211A6A"/>
    <w:rsid w:val="00217B1D"/>
    <w:rsid w:val="002433A9"/>
    <w:rsid w:val="00281588"/>
    <w:rsid w:val="002977FD"/>
    <w:rsid w:val="002D106A"/>
    <w:rsid w:val="003027F5"/>
    <w:rsid w:val="003160C3"/>
    <w:rsid w:val="00350BD2"/>
    <w:rsid w:val="00375B2E"/>
    <w:rsid w:val="00377220"/>
    <w:rsid w:val="00386C0B"/>
    <w:rsid w:val="0039120F"/>
    <w:rsid w:val="003A6EB5"/>
    <w:rsid w:val="003A7862"/>
    <w:rsid w:val="003C4EED"/>
    <w:rsid w:val="003E71E2"/>
    <w:rsid w:val="00402268"/>
    <w:rsid w:val="00411A1B"/>
    <w:rsid w:val="00412FFC"/>
    <w:rsid w:val="00420280"/>
    <w:rsid w:val="004412D4"/>
    <w:rsid w:val="00442681"/>
    <w:rsid w:val="00466635"/>
    <w:rsid w:val="004B181A"/>
    <w:rsid w:val="004D1D8C"/>
    <w:rsid w:val="0050435F"/>
    <w:rsid w:val="005105D5"/>
    <w:rsid w:val="00514377"/>
    <w:rsid w:val="0051453E"/>
    <w:rsid w:val="00523D35"/>
    <w:rsid w:val="00536B06"/>
    <w:rsid w:val="005440F6"/>
    <w:rsid w:val="00545051"/>
    <w:rsid w:val="00566CB5"/>
    <w:rsid w:val="00573C91"/>
    <w:rsid w:val="00586043"/>
    <w:rsid w:val="005A2748"/>
    <w:rsid w:val="005B1246"/>
    <w:rsid w:val="005B5D5C"/>
    <w:rsid w:val="005C7DDA"/>
    <w:rsid w:val="005D71D7"/>
    <w:rsid w:val="005D7F35"/>
    <w:rsid w:val="005F25F1"/>
    <w:rsid w:val="00624CA7"/>
    <w:rsid w:val="006432AE"/>
    <w:rsid w:val="00644F89"/>
    <w:rsid w:val="00651EE4"/>
    <w:rsid w:val="006605C7"/>
    <w:rsid w:val="006726B2"/>
    <w:rsid w:val="00677BD7"/>
    <w:rsid w:val="0068446C"/>
    <w:rsid w:val="00686B81"/>
    <w:rsid w:val="00694387"/>
    <w:rsid w:val="00695880"/>
    <w:rsid w:val="006A3577"/>
    <w:rsid w:val="006B0CF5"/>
    <w:rsid w:val="006C20E3"/>
    <w:rsid w:val="006C3C89"/>
    <w:rsid w:val="006C5896"/>
    <w:rsid w:val="006D6126"/>
    <w:rsid w:val="006D6CB3"/>
    <w:rsid w:val="006F579D"/>
    <w:rsid w:val="007139A9"/>
    <w:rsid w:val="007200F0"/>
    <w:rsid w:val="00735379"/>
    <w:rsid w:val="00735B0B"/>
    <w:rsid w:val="00750D55"/>
    <w:rsid w:val="00766696"/>
    <w:rsid w:val="007667B2"/>
    <w:rsid w:val="007A5D5A"/>
    <w:rsid w:val="007E3ACE"/>
    <w:rsid w:val="00806500"/>
    <w:rsid w:val="00812A41"/>
    <w:rsid w:val="00820014"/>
    <w:rsid w:val="008231D5"/>
    <w:rsid w:val="00827530"/>
    <w:rsid w:val="00837404"/>
    <w:rsid w:val="008759C1"/>
    <w:rsid w:val="008A1E9F"/>
    <w:rsid w:val="008A4B3D"/>
    <w:rsid w:val="008C5148"/>
    <w:rsid w:val="008C5FD9"/>
    <w:rsid w:val="00906EE3"/>
    <w:rsid w:val="009128DE"/>
    <w:rsid w:val="00935C86"/>
    <w:rsid w:val="00966FF8"/>
    <w:rsid w:val="00983EB5"/>
    <w:rsid w:val="00993D45"/>
    <w:rsid w:val="009C1171"/>
    <w:rsid w:val="009D3658"/>
    <w:rsid w:val="00A007A6"/>
    <w:rsid w:val="00A059D5"/>
    <w:rsid w:val="00A4132D"/>
    <w:rsid w:val="00A560DA"/>
    <w:rsid w:val="00A6185B"/>
    <w:rsid w:val="00A6247A"/>
    <w:rsid w:val="00A66CE3"/>
    <w:rsid w:val="00A8490B"/>
    <w:rsid w:val="00A94630"/>
    <w:rsid w:val="00AA03A9"/>
    <w:rsid w:val="00AA1A56"/>
    <w:rsid w:val="00AB5ABC"/>
    <w:rsid w:val="00AC1278"/>
    <w:rsid w:val="00AC4F37"/>
    <w:rsid w:val="00AD2847"/>
    <w:rsid w:val="00AD6B4F"/>
    <w:rsid w:val="00B11D26"/>
    <w:rsid w:val="00B260B5"/>
    <w:rsid w:val="00B5364C"/>
    <w:rsid w:val="00B678F6"/>
    <w:rsid w:val="00B67923"/>
    <w:rsid w:val="00B73B57"/>
    <w:rsid w:val="00B75B34"/>
    <w:rsid w:val="00B9761A"/>
    <w:rsid w:val="00BD10CB"/>
    <w:rsid w:val="00BD4672"/>
    <w:rsid w:val="00C108BA"/>
    <w:rsid w:val="00C24200"/>
    <w:rsid w:val="00C44B40"/>
    <w:rsid w:val="00C907B6"/>
    <w:rsid w:val="00CA3637"/>
    <w:rsid w:val="00CB5833"/>
    <w:rsid w:val="00D16B76"/>
    <w:rsid w:val="00D20A76"/>
    <w:rsid w:val="00D23BED"/>
    <w:rsid w:val="00D3073A"/>
    <w:rsid w:val="00D54091"/>
    <w:rsid w:val="00D87B48"/>
    <w:rsid w:val="00D91FE7"/>
    <w:rsid w:val="00D96C35"/>
    <w:rsid w:val="00D97FB4"/>
    <w:rsid w:val="00DB693B"/>
    <w:rsid w:val="00DC49CE"/>
    <w:rsid w:val="00DD0465"/>
    <w:rsid w:val="00DE1148"/>
    <w:rsid w:val="00DE77B1"/>
    <w:rsid w:val="00DF2B50"/>
    <w:rsid w:val="00E06968"/>
    <w:rsid w:val="00E07B4D"/>
    <w:rsid w:val="00E3068C"/>
    <w:rsid w:val="00E553DF"/>
    <w:rsid w:val="00E57645"/>
    <w:rsid w:val="00E67544"/>
    <w:rsid w:val="00E83BEE"/>
    <w:rsid w:val="00E97858"/>
    <w:rsid w:val="00EF1D52"/>
    <w:rsid w:val="00F04F72"/>
    <w:rsid w:val="00F1652F"/>
    <w:rsid w:val="00F468E6"/>
    <w:rsid w:val="00F71D8F"/>
    <w:rsid w:val="00FD132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7375D-E763-436F-885E-AA7ABB4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66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8601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3D3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6FF8"/>
    <w:pPr>
      <w:keepNext/>
      <w:jc w:val="center"/>
      <w:outlineLvl w:val="5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6FF8"/>
    <w:pPr>
      <w:keepNext/>
      <w:outlineLvl w:val="7"/>
    </w:pPr>
    <w:rPr>
      <w:rFonts w:ascii="Tahoma" w:hAnsi="Tahoma"/>
      <w:b/>
      <w:bCs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601E"/>
    <w:rPr>
      <w:rFonts w:cs="Times New Roman"/>
      <w:b/>
      <w:sz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3D35"/>
    <w:rPr>
      <w:rFonts w:ascii="Cambria" w:hAnsi="Cambria" w:cs="Times New Roman"/>
      <w:color w:val="243F60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66FF8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66FF8"/>
    <w:rPr>
      <w:rFonts w:ascii="Tahoma" w:hAnsi="Tahoma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C49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66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6FF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bsatzTableFormat">
    <w:name w:val="AbsatzTableFormat"/>
    <w:basedOn w:val="Normalny"/>
    <w:autoRedefine/>
    <w:uiPriority w:val="99"/>
    <w:rsid w:val="00AB5ABC"/>
    <w:pPr>
      <w:spacing w:line="276" w:lineRule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A560D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60DA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DB69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B693B"/>
    <w:rPr>
      <w:rFonts w:cs="Times New Roman"/>
      <w:sz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DB6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693B"/>
    <w:rPr>
      <w:rFonts w:cs="Times New Roman"/>
      <w:sz w:val="24"/>
      <w:lang w:val="pl-PL" w:eastAsia="pl-PL"/>
    </w:rPr>
  </w:style>
  <w:style w:type="paragraph" w:customStyle="1" w:styleId="Tekstcofnity">
    <w:name w:val="Tekst_cofnięty"/>
    <w:basedOn w:val="Normalny"/>
    <w:uiPriority w:val="99"/>
    <w:rsid w:val="00DB693B"/>
    <w:pPr>
      <w:spacing w:line="360" w:lineRule="auto"/>
      <w:ind w:left="540"/>
    </w:pPr>
    <w:rPr>
      <w:lang w:val="en-US"/>
    </w:rPr>
  </w:style>
  <w:style w:type="character" w:customStyle="1" w:styleId="FooterChar">
    <w:name w:val="Footer Char"/>
    <w:basedOn w:val="Domylnaczcionkaakapitu"/>
    <w:uiPriority w:val="99"/>
    <w:locked/>
    <w:rsid w:val="006432A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6432AE"/>
    <w:rPr>
      <w:rFonts w:cs="Times New Roman"/>
    </w:rPr>
  </w:style>
  <w:style w:type="paragraph" w:styleId="Akapitzlist">
    <w:name w:val="List Paragraph"/>
    <w:basedOn w:val="Normalny"/>
    <w:uiPriority w:val="99"/>
    <w:qFormat/>
    <w:rsid w:val="006432AE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rsid w:val="006432AE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17B1D"/>
    <w:pPr>
      <w:widowControl w:val="0"/>
      <w:autoSpaceDE w:val="0"/>
      <w:autoSpaceDN w:val="0"/>
      <w:adjustRightInd w:val="0"/>
    </w:pPr>
  </w:style>
  <w:style w:type="paragraph" w:styleId="Tekstdymka">
    <w:name w:val="Balloon Text"/>
    <w:basedOn w:val="Normalny"/>
    <w:link w:val="TekstdymkaZnak"/>
    <w:uiPriority w:val="99"/>
    <w:rsid w:val="00420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2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5260</Words>
  <Characters>31561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IMiD</Company>
  <LinksUpToDate>false</LinksUpToDate>
  <CharactersWithSpaces>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agnlukasiewicz</dc:creator>
  <cp:keywords/>
  <dc:description/>
  <cp:lastModifiedBy>Jolanta Woźniak</cp:lastModifiedBy>
  <cp:revision>2</cp:revision>
  <cp:lastPrinted>2017-10-06T12:13:00Z</cp:lastPrinted>
  <dcterms:created xsi:type="dcterms:W3CDTF">2017-10-06T13:37:00Z</dcterms:created>
  <dcterms:modified xsi:type="dcterms:W3CDTF">2017-10-06T13:37:00Z</dcterms:modified>
</cp:coreProperties>
</file>