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82" w:rsidRPr="00BB322D" w:rsidRDefault="00473A82" w:rsidP="00F01FA7">
      <w:pPr>
        <w:pStyle w:val="Nagwek5"/>
        <w:shd w:val="pct15" w:color="000000" w:fill="FFFFFF"/>
        <w:tabs>
          <w:tab w:val="left" w:pos="142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 xml:space="preserve">     </w:t>
      </w:r>
      <w:r w:rsidRPr="00BB322D">
        <w:rPr>
          <w:rFonts w:ascii="Tahoma" w:hAnsi="Tahoma" w:cs="Tahoma"/>
          <w:sz w:val="22"/>
          <w:szCs w:val="22"/>
        </w:rPr>
        <w:tab/>
        <w:t xml:space="preserve"> </w:t>
      </w:r>
      <w:r w:rsidRPr="00BB322D">
        <w:rPr>
          <w:rFonts w:ascii="Tahoma" w:hAnsi="Tahoma" w:cs="Tahoma"/>
          <w:sz w:val="22"/>
          <w:szCs w:val="22"/>
        </w:rPr>
        <w:tab/>
        <w:t xml:space="preserve"> </w:t>
      </w:r>
      <w:r w:rsidRPr="00BB322D">
        <w:rPr>
          <w:rFonts w:ascii="Tahoma" w:hAnsi="Tahoma" w:cs="Tahoma"/>
          <w:sz w:val="22"/>
          <w:szCs w:val="22"/>
        </w:rPr>
        <w:tab/>
        <w:t xml:space="preserve"> Załącznik nr </w:t>
      </w:r>
      <w:r w:rsidR="0018695F">
        <w:rPr>
          <w:rFonts w:ascii="Tahoma" w:hAnsi="Tahoma" w:cs="Tahoma"/>
          <w:sz w:val="22"/>
          <w:szCs w:val="22"/>
        </w:rPr>
        <w:t>7</w:t>
      </w:r>
      <w:r w:rsidRPr="00BB322D">
        <w:rPr>
          <w:rFonts w:ascii="Tahoma" w:hAnsi="Tahoma" w:cs="Tahoma"/>
          <w:sz w:val="22"/>
          <w:szCs w:val="22"/>
        </w:rPr>
        <w:t xml:space="preserve"> do SIWZ </w:t>
      </w:r>
    </w:p>
    <w:p w:rsidR="00473A82" w:rsidRPr="00BB322D" w:rsidRDefault="00473A82" w:rsidP="00F01FA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73A82" w:rsidRPr="00BB322D" w:rsidRDefault="00473A82" w:rsidP="00F01FA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B322D">
        <w:rPr>
          <w:rFonts w:ascii="Tahoma" w:hAnsi="Tahoma" w:cs="Tahoma"/>
          <w:b/>
          <w:sz w:val="22"/>
          <w:szCs w:val="22"/>
        </w:rPr>
        <w:t>GWARANCJA I SERWIS - WYMAGANIA</w:t>
      </w:r>
    </w:p>
    <w:p w:rsidR="00473A82" w:rsidRPr="00BB322D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</w:p>
    <w:p w:rsidR="00F01FA7" w:rsidRPr="00BB322D" w:rsidRDefault="00F01FA7" w:rsidP="0018695F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>Przedmiot przetargu:</w:t>
      </w:r>
      <w:r w:rsidR="0018695F">
        <w:rPr>
          <w:rFonts w:ascii="Tahoma" w:hAnsi="Tahoma" w:cs="Tahoma"/>
          <w:sz w:val="22"/>
          <w:szCs w:val="22"/>
        </w:rPr>
        <w:t xml:space="preserve"> </w:t>
      </w:r>
      <w:r w:rsidR="0018695F" w:rsidRPr="0018695F">
        <w:rPr>
          <w:rFonts w:ascii="Tahoma" w:hAnsi="Tahoma" w:cs="Tahoma"/>
          <w:b/>
          <w:sz w:val="22"/>
          <w:szCs w:val="22"/>
        </w:rPr>
        <w:t>„</w:t>
      </w:r>
      <w:r w:rsidR="00F44132" w:rsidRPr="0018695F">
        <w:rPr>
          <w:rFonts w:ascii="Tahoma" w:hAnsi="Tahoma" w:cs="Tahoma"/>
          <w:b/>
          <w:sz w:val="22"/>
          <w:szCs w:val="22"/>
        </w:rPr>
        <w:t>Ambulans neonatologiczny typu C wraz z wyposażeniem</w:t>
      </w:r>
      <w:r w:rsidR="0018695F" w:rsidRPr="0018695F">
        <w:rPr>
          <w:rFonts w:ascii="Tahoma" w:hAnsi="Tahoma" w:cs="Tahoma"/>
          <w:b/>
          <w:sz w:val="22"/>
          <w:szCs w:val="22"/>
        </w:rPr>
        <w:t>”</w:t>
      </w:r>
      <w:r w:rsidR="00F44132" w:rsidRPr="0018695F">
        <w:rPr>
          <w:rFonts w:ascii="Tahoma" w:hAnsi="Tahoma" w:cs="Tahoma"/>
          <w:b/>
          <w:sz w:val="22"/>
          <w:szCs w:val="22"/>
        </w:rPr>
        <w:t>.</w:t>
      </w:r>
    </w:p>
    <w:p w:rsidR="00F01FA7" w:rsidRPr="00BB322D" w:rsidRDefault="00F01FA7" w:rsidP="00BB322D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F01FA7" w:rsidRPr="00BB322D" w:rsidRDefault="00F01FA7" w:rsidP="00BB322D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 xml:space="preserve">Producent / Firma: . . . . . . . . . . . . . . . . . . . . </w:t>
      </w:r>
      <w:r w:rsidR="00624AFA">
        <w:rPr>
          <w:rFonts w:ascii="Tahoma" w:hAnsi="Tahoma" w:cs="Tahoma"/>
          <w:sz w:val="22"/>
          <w:szCs w:val="22"/>
        </w:rPr>
        <w:t>Marka, model ,typ: ……………………………………</w:t>
      </w:r>
      <w:r w:rsidRPr="00BB322D">
        <w:rPr>
          <w:rFonts w:ascii="Tahoma" w:hAnsi="Tahoma" w:cs="Tahoma"/>
          <w:sz w:val="22"/>
          <w:szCs w:val="22"/>
        </w:rPr>
        <w:t xml:space="preserve"> </w:t>
      </w:r>
    </w:p>
    <w:p w:rsidR="00F01FA7" w:rsidRPr="00BB322D" w:rsidRDefault="00F01FA7" w:rsidP="00BB322D">
      <w:pPr>
        <w:pStyle w:val="Nagwek2"/>
        <w:rPr>
          <w:rFonts w:ascii="Tahoma" w:hAnsi="Tahoma" w:cs="Tahoma"/>
          <w:sz w:val="22"/>
          <w:szCs w:val="22"/>
        </w:rPr>
      </w:pPr>
    </w:p>
    <w:p w:rsidR="00F01FA7" w:rsidRPr="00BB322D" w:rsidRDefault="00F01FA7" w:rsidP="00BB322D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>Rok produkcji:  201</w:t>
      </w:r>
      <w:r w:rsidR="0018695F">
        <w:rPr>
          <w:rFonts w:ascii="Tahoma" w:hAnsi="Tahoma" w:cs="Tahoma"/>
          <w:sz w:val="22"/>
          <w:szCs w:val="22"/>
        </w:rPr>
        <w:t>7</w:t>
      </w:r>
      <w:r w:rsidRPr="00BB322D">
        <w:rPr>
          <w:rFonts w:ascii="Tahoma" w:hAnsi="Tahoma" w:cs="Tahoma"/>
          <w:sz w:val="22"/>
          <w:szCs w:val="22"/>
        </w:rPr>
        <w:t xml:space="preserve"> (</w:t>
      </w:r>
      <w:bookmarkStart w:id="0" w:name="_GoBack"/>
      <w:r w:rsidRPr="00BB322D">
        <w:rPr>
          <w:rFonts w:ascii="Tahoma" w:hAnsi="Tahoma" w:cs="Tahoma"/>
          <w:sz w:val="22"/>
          <w:szCs w:val="22"/>
        </w:rPr>
        <w:t>sprzęt</w:t>
      </w:r>
      <w:bookmarkEnd w:id="0"/>
      <w:r w:rsidRPr="00BB322D">
        <w:rPr>
          <w:rFonts w:ascii="Tahoma" w:hAnsi="Tahoma" w:cs="Tahoma"/>
          <w:sz w:val="22"/>
          <w:szCs w:val="22"/>
        </w:rPr>
        <w:t xml:space="preserve"> fabrycznie nowy) </w:t>
      </w:r>
    </w:p>
    <w:p w:rsidR="00473A82" w:rsidRPr="00EF3077" w:rsidRDefault="00473A8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53"/>
        <w:gridCol w:w="117"/>
        <w:gridCol w:w="2835"/>
      </w:tblGrid>
      <w:tr w:rsidR="00473A82" w:rsidRPr="00BB322D" w:rsidTr="00A447CD">
        <w:tc>
          <w:tcPr>
            <w:tcW w:w="567" w:type="dxa"/>
            <w:shd w:val="pct25" w:color="000000" w:fill="FFFFFF"/>
            <w:vAlign w:val="center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shd w:val="pct25" w:color="000000" w:fill="FFFFFF"/>
            <w:vAlign w:val="center"/>
          </w:tcPr>
          <w:p w:rsidR="00473A82" w:rsidRPr="00BB322D" w:rsidRDefault="00473A82" w:rsidP="00F0707C">
            <w:pPr>
              <w:pStyle w:val="Nagwek6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>Parametr / Warunek</w:t>
            </w:r>
            <w:r w:rsidR="00F0707C" w:rsidRPr="00BB32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322D">
              <w:rPr>
                <w:rFonts w:ascii="Tahoma" w:hAnsi="Tahoma" w:cs="Tahoma"/>
                <w:sz w:val="22"/>
                <w:szCs w:val="22"/>
              </w:rPr>
              <w:t>Graniczny</w:t>
            </w:r>
          </w:p>
        </w:tc>
        <w:tc>
          <w:tcPr>
            <w:tcW w:w="2952" w:type="dxa"/>
            <w:gridSpan w:val="2"/>
            <w:shd w:val="pct25" w:color="000000" w:fill="FFFFFF"/>
            <w:vAlign w:val="center"/>
          </w:tcPr>
          <w:p w:rsidR="00473A82" w:rsidRPr="00BB322D" w:rsidRDefault="00F0707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Odpowiedź Wykonawcy/</w:t>
            </w:r>
          </w:p>
          <w:p w:rsidR="00473A82" w:rsidRPr="00BB322D" w:rsidRDefault="00F0707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Podać oferowany parametr</w:t>
            </w:r>
          </w:p>
        </w:tc>
      </w:tr>
      <w:tr w:rsidR="00F44132" w:rsidRPr="00BB322D" w:rsidTr="000068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9072" w:type="dxa"/>
            <w:gridSpan w:val="4"/>
            <w:vAlign w:val="center"/>
          </w:tcPr>
          <w:p w:rsidR="00F44132" w:rsidRPr="00F44132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4132">
              <w:rPr>
                <w:rFonts w:ascii="Tahoma" w:hAnsi="Tahoma" w:cs="Tahoma"/>
                <w:b/>
                <w:sz w:val="22"/>
                <w:szCs w:val="22"/>
              </w:rPr>
              <w:t>Pojazd (samochód) bazowy</w:t>
            </w: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567" w:type="dxa"/>
            <w:vAlign w:val="center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76225C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min. </w:t>
            </w:r>
            <w:r w:rsidR="00423DA8">
              <w:rPr>
                <w:rFonts w:ascii="Tahoma" w:hAnsi="Tahoma" w:cs="Tahoma"/>
                <w:sz w:val="22"/>
                <w:szCs w:val="22"/>
              </w:rPr>
              <w:t>36</w:t>
            </w:r>
            <w:r w:rsidR="00473A82" w:rsidRPr="00BB322D">
              <w:rPr>
                <w:rFonts w:ascii="Tahoma" w:hAnsi="Tahoma" w:cs="Tahoma"/>
                <w:sz w:val="22"/>
                <w:szCs w:val="22"/>
              </w:rPr>
              <w:t xml:space="preserve"> m-</w:t>
            </w:r>
            <w:proofErr w:type="spellStart"/>
            <w:r w:rsidR="00473A82" w:rsidRPr="00BB322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44C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567" w:type="dxa"/>
            <w:vAlign w:val="center"/>
          </w:tcPr>
          <w:p w:rsidR="00BF344C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F344C" w:rsidRPr="00BB322D" w:rsidRDefault="00BF344C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na </w:t>
            </w:r>
            <w:r w:rsidR="00F44132">
              <w:rPr>
                <w:rFonts w:ascii="Tahoma" w:hAnsi="Tahoma" w:cs="Tahoma"/>
                <w:sz w:val="22"/>
                <w:szCs w:val="22"/>
              </w:rPr>
              <w:t>perforację min. 10 lat.</w:t>
            </w:r>
          </w:p>
        </w:tc>
        <w:tc>
          <w:tcPr>
            <w:tcW w:w="2835" w:type="dxa"/>
          </w:tcPr>
          <w:p w:rsidR="00BF344C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413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567" w:type="dxa"/>
            <w:vAlign w:val="center"/>
          </w:tcPr>
          <w:p w:rsidR="00F4413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F44132" w:rsidRPr="00BB322D" w:rsidRDefault="00F4413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mechanicznej (bez limitu kilometrów) min. </w:t>
            </w:r>
            <w:r w:rsidR="00726B40">
              <w:rPr>
                <w:rFonts w:ascii="Tahoma" w:hAnsi="Tahoma" w:cs="Tahoma"/>
                <w:sz w:val="22"/>
                <w:szCs w:val="22"/>
              </w:rPr>
              <w:t>36</w:t>
            </w:r>
            <w:r>
              <w:rPr>
                <w:rFonts w:ascii="Tahoma" w:hAnsi="Tahoma" w:cs="Tahoma"/>
                <w:sz w:val="22"/>
                <w:szCs w:val="22"/>
              </w:rPr>
              <w:t xml:space="preserve">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4413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13"/>
        </w:trPr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473A8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>Okres gwarancji na części zami</w:t>
            </w:r>
            <w:r w:rsidR="00D70063" w:rsidRPr="00BB322D">
              <w:rPr>
                <w:rFonts w:ascii="Tahoma" w:hAnsi="Tahoma" w:cs="Tahoma"/>
                <w:sz w:val="22"/>
                <w:szCs w:val="22"/>
              </w:rPr>
              <w:t xml:space="preserve">enne </w:t>
            </w:r>
            <w:r w:rsidR="00E72465" w:rsidRPr="00BB322D">
              <w:rPr>
                <w:rFonts w:ascii="Tahoma" w:hAnsi="Tahoma" w:cs="Tahoma"/>
                <w:sz w:val="22"/>
                <w:szCs w:val="22"/>
              </w:rPr>
              <w:t xml:space="preserve">do urządzenia </w:t>
            </w:r>
            <w:r w:rsidRPr="00BB322D">
              <w:rPr>
                <w:rFonts w:ascii="Tahoma" w:hAnsi="Tahoma" w:cs="Tahoma"/>
                <w:sz w:val="22"/>
                <w:szCs w:val="22"/>
              </w:rPr>
              <w:t>min. 12 m-</w:t>
            </w:r>
            <w:proofErr w:type="spellStart"/>
            <w:r w:rsidRPr="00BB322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BB32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12E9B" w:rsidRPr="00BB322D">
              <w:rPr>
                <w:rFonts w:ascii="Tahoma" w:hAnsi="Tahoma" w:cs="Tahoma"/>
                <w:sz w:val="22"/>
                <w:szCs w:val="22"/>
              </w:rPr>
              <w:t>lub zgodny z okresem gwarancyjnym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473A82" w:rsidP="00F0707C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Czas reakcji na p</w:t>
            </w:r>
            <w:r w:rsidR="00161393"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rzyjęte zgłoszenie o awarii do 2</w:t>
            </w:r>
            <w:r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dni roboczych</w:t>
            </w:r>
            <w:r w:rsidR="003D1D7B"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B3284A" w:rsidP="00161393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Mak</w:t>
            </w:r>
            <w:r w:rsidR="00F44132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symalny czas naprawy </w:t>
            </w:r>
            <w:r w:rsidR="00161393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14</w:t>
            </w: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dni kalendarzowych</w:t>
            </w:r>
            <w:r w:rsidR="003D1D7B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.</w:t>
            </w: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473A82" w:rsidP="00F0707C">
            <w:pPr>
              <w:pStyle w:val="AbsatzTableFormat"/>
              <w:spacing w:line="276" w:lineRule="auto"/>
              <w:jc w:val="both"/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>Minimalny okres, o który przedłuża się gwarancję</w:t>
            </w:r>
            <w:r w:rsidR="003B6FD7"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 xml:space="preserve"> w</w:t>
            </w:r>
            <w:r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 xml:space="preserve"> przypadku naprawy – 1 dzień</w:t>
            </w:r>
            <w:r w:rsidR="003D1D7B"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473A8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Zapewnienie o dostępności części zamiennych oraz materiałów eksploatacyjnych min. </w:t>
            </w:r>
            <w:r w:rsidR="006318B2" w:rsidRPr="00BB322D">
              <w:rPr>
                <w:rFonts w:ascii="Tahoma" w:hAnsi="Tahoma" w:cs="Tahoma"/>
                <w:sz w:val="22"/>
                <w:szCs w:val="22"/>
              </w:rPr>
              <w:t>7</w:t>
            </w:r>
            <w:r w:rsidRPr="00BB322D">
              <w:rPr>
                <w:rFonts w:ascii="Tahoma" w:hAnsi="Tahoma" w:cs="Tahoma"/>
                <w:sz w:val="22"/>
                <w:szCs w:val="22"/>
              </w:rPr>
              <w:t xml:space="preserve"> lat od daty dostawy potwierdzone oświadczeniem producenta lub autoryzowanego przedstawiciela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D000D8" w:rsidRPr="00D000D8" w:rsidRDefault="00E72465" w:rsidP="00064412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ykonanie minimum 1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przegląd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u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064412" w:rsidRPr="0011380D">
              <w:rPr>
                <w:rFonts w:ascii="Tahoma" w:hAnsi="Tahoma" w:cs="Tahoma"/>
                <w:bCs/>
                <w:sz w:val="22"/>
                <w:szCs w:val="22"/>
              </w:rPr>
              <w:t>serwisowego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w ciągu roku 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min. </w:t>
            </w:r>
            <w:r w:rsidR="00F44132" w:rsidRPr="0011380D">
              <w:rPr>
                <w:rFonts w:ascii="Tahoma" w:hAnsi="Tahoma" w:cs="Tahoma"/>
                <w:bCs/>
                <w:sz w:val="22"/>
                <w:szCs w:val="22"/>
              </w:rPr>
              <w:t>2 w ciągu 2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lat) 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>lub zgodnie z zaleceniem Producenta w okresie gwarancyjnym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, zakończonych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wystawieniem zaświadczenia potwierdzającego prawidłowe działanie urządzenia.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284A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B3284A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3284A" w:rsidRPr="0011380D" w:rsidRDefault="0071417A" w:rsidP="00F01FA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 xml:space="preserve">Dostępność serwisu gwarancyjnego i pogwarancyjnego na terenie </w:t>
            </w:r>
            <w:r w:rsidR="00E72465" w:rsidRPr="0011380D">
              <w:rPr>
                <w:rFonts w:ascii="Tahoma" w:hAnsi="Tahoma" w:cs="Tahoma"/>
                <w:sz w:val="22"/>
                <w:szCs w:val="22"/>
              </w:rPr>
              <w:t xml:space="preserve">Polski </w:t>
            </w:r>
            <w:r w:rsidRPr="0011380D">
              <w:rPr>
                <w:rFonts w:ascii="Tahoma" w:hAnsi="Tahoma" w:cs="Tahoma"/>
                <w:sz w:val="22"/>
                <w:szCs w:val="22"/>
              </w:rPr>
              <w:t>(podać adres)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3284A" w:rsidRPr="00BB322D" w:rsidRDefault="00B3284A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4132" w:rsidRPr="00BB322D" w:rsidTr="00F441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72" w:type="dxa"/>
            <w:gridSpan w:val="4"/>
            <w:vAlign w:val="center"/>
          </w:tcPr>
          <w:p w:rsidR="00F44132" w:rsidRPr="0011380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380D">
              <w:rPr>
                <w:rFonts w:ascii="Tahoma" w:hAnsi="Tahoma" w:cs="Tahoma"/>
                <w:b/>
                <w:sz w:val="22"/>
                <w:szCs w:val="22"/>
              </w:rPr>
              <w:t>Urządzenia medyczne</w:t>
            </w: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6D3F9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min. 24 m-</w:t>
            </w:r>
            <w:proofErr w:type="spellStart"/>
            <w:r w:rsidRPr="0011380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na czujniki, kable, mankiety 12 m-</w:t>
            </w:r>
            <w:proofErr w:type="spellStart"/>
            <w:r w:rsidRPr="0011380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na części zamienne  min. 12 m-</w:t>
            </w:r>
            <w:proofErr w:type="spellStart"/>
            <w:r w:rsidRPr="0011380D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11380D">
              <w:rPr>
                <w:rFonts w:ascii="Tahoma" w:hAnsi="Tahoma" w:cs="Tahoma"/>
                <w:sz w:val="22"/>
                <w:szCs w:val="22"/>
              </w:rPr>
              <w:t xml:space="preserve">  lub zgodny z okresem gwarancyjnym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Czas reakcji na przyjęte zgłoszenie o awarii do 2 dni roboczych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7160DA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Maksymalny czas naprawy 14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</w:t>
            </w:r>
            <w:r w:rsidR="006D3F9F" w:rsidRPr="00986E2C">
              <w:rPr>
                <w:rFonts w:ascii="Tahoma" w:hAnsi="Tahoma" w:cs="Tahoma"/>
                <w:bCs/>
                <w:sz w:val="22"/>
                <w:szCs w:val="22"/>
              </w:rPr>
              <w:t>zastępcze</w:t>
            </w:r>
            <w:r w:rsidR="00D000D8" w:rsidRPr="00986E2C">
              <w:rPr>
                <w:rFonts w:ascii="Tahoma" w:hAnsi="Tahoma" w:cs="Tahoma"/>
                <w:bCs/>
                <w:sz w:val="22"/>
                <w:szCs w:val="22"/>
              </w:rPr>
              <w:t xml:space="preserve"> o takich samych parametrach lub </w:t>
            </w:r>
            <w:r w:rsidR="00D000D8" w:rsidRPr="00986E2C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wyższych</w:t>
            </w:r>
            <w:r w:rsidR="006D3F9F" w:rsidRPr="00986E2C">
              <w:rPr>
                <w:rFonts w:ascii="Tahoma" w:hAnsi="Tahoma" w:cs="Tahoma"/>
                <w:bCs/>
                <w:sz w:val="22"/>
                <w:szCs w:val="22"/>
              </w:rPr>
              <w:t xml:space="preserve"> w przypadku przedłużającej się naprawy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powyżej 3 dni od momentu przystąpienia do naprawy</w:t>
            </w:r>
            <w:r w:rsidR="003D1D7B" w:rsidRPr="0011380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pStyle w:val="AbsatzTableFormat"/>
              <w:rPr>
                <w:rFonts w:cs="Tahoma"/>
                <w:b w:val="0"/>
                <w:sz w:val="22"/>
                <w:szCs w:val="22"/>
              </w:rPr>
            </w:pPr>
            <w:r w:rsidRPr="0011380D">
              <w:rPr>
                <w:rFonts w:cs="Tahoma"/>
                <w:b w:val="0"/>
                <w:sz w:val="22"/>
                <w:szCs w:val="22"/>
              </w:rPr>
              <w:t>Liczba napraw powodująca wymianę podzespołu na nowe – max. 3 (w przypadku tej samej części)</w:t>
            </w:r>
            <w:r w:rsidR="003D1D7B" w:rsidRPr="0011380D">
              <w:rPr>
                <w:rFonts w:cs="Tahoma"/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pStyle w:val="AbsatzTableFormat"/>
              <w:rPr>
                <w:rFonts w:cs="Tahoma"/>
                <w:b w:val="0"/>
                <w:sz w:val="22"/>
                <w:szCs w:val="22"/>
              </w:rPr>
            </w:pPr>
            <w:r w:rsidRPr="0011380D">
              <w:rPr>
                <w:rFonts w:cs="Tahoma"/>
                <w:b w:val="0"/>
                <w:sz w:val="22"/>
                <w:szCs w:val="22"/>
              </w:rPr>
              <w:t>Minimalny okres, o który przedłuża się gwarancję przypadku naprawy – 1 dzień</w:t>
            </w:r>
            <w:r w:rsidR="003D1D7B" w:rsidRPr="0011380D">
              <w:rPr>
                <w:rFonts w:cs="Tahoma"/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7 lat od daty dostawy potwierdzone oświadczeniem producenta lub autoryzowanego przedstawiciela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6D3F9F" w:rsidRDefault="00064412" w:rsidP="0006441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Wykonanie</w:t>
            </w:r>
            <w:r w:rsidR="00B139CA">
              <w:rPr>
                <w:rFonts w:ascii="Tahoma" w:hAnsi="Tahoma" w:cs="Tahoma"/>
                <w:bCs/>
                <w:sz w:val="22"/>
                <w:szCs w:val="22"/>
              </w:rPr>
              <w:t xml:space="preserve"> bezpłatnie 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>minimum 1 przeglądu serwisowego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pod koniec każd</w:t>
            </w:r>
            <w:r w:rsidR="00482167" w:rsidRPr="0011380D">
              <w:rPr>
                <w:rFonts w:ascii="Tahoma" w:hAnsi="Tahoma" w:cs="Tahoma"/>
                <w:bCs/>
                <w:sz w:val="22"/>
                <w:szCs w:val="22"/>
              </w:rPr>
              <w:t>ego roku eksploatacji (łącznie dwóch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w ciągu </w:t>
            </w:r>
            <w:r w:rsidR="00482167" w:rsidRPr="0011380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lat) w okresie gwarancyjnym lub zgodnie z zaleceniem producenta zakończonego wystawieniem zaświadczenia potwierdzającego prawidłowe działanie urządzenia.</w:t>
            </w:r>
          </w:p>
          <w:p w:rsidR="00D000D8" w:rsidRPr="0011380D" w:rsidRDefault="00D000D8" w:rsidP="00064412">
            <w:pPr>
              <w:rPr>
                <w:rFonts w:ascii="Tahoma" w:hAnsi="Tahoma" w:cs="Tahoma"/>
                <w:sz w:val="22"/>
                <w:szCs w:val="22"/>
              </w:rPr>
            </w:pPr>
            <w:r w:rsidRPr="00986E2C">
              <w:rPr>
                <w:rFonts w:ascii="Tahoma" w:hAnsi="Tahoma" w:cs="Tahoma"/>
                <w:bCs/>
                <w:sz w:val="22"/>
                <w:szCs w:val="22"/>
              </w:rPr>
              <w:t>Przeglądy wykonywane w siedzibie Zamawiającego.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9CA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B139CA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139CA" w:rsidRPr="00B139CA" w:rsidRDefault="00B139CA" w:rsidP="00B139CA">
            <w:pPr>
              <w:tabs>
                <w:tab w:val="num" w:pos="426"/>
              </w:tabs>
              <w:jc w:val="both"/>
              <w:rPr>
                <w:rFonts w:ascii="Tahoma" w:hAnsi="Tahoma" w:cs="Tahoma"/>
                <w:szCs w:val="22"/>
              </w:rPr>
            </w:pPr>
            <w:r w:rsidRPr="00B139CA">
              <w:rPr>
                <w:rFonts w:ascii="Tahoma" w:hAnsi="Tahoma" w:cs="Tahoma"/>
                <w:bCs/>
                <w:sz w:val="22"/>
                <w:szCs w:val="22"/>
              </w:rPr>
              <w:t xml:space="preserve">Wykonawca zobowiązuje się do wykonania 1 bezpłatnego przeglądu serwisowego przedmiotu zamówienia w </w:t>
            </w:r>
            <w:r w:rsidRPr="00B139CA">
              <w:rPr>
                <w:rFonts w:ascii="Tahoma" w:hAnsi="Tahoma" w:cs="Tahoma"/>
                <w:sz w:val="22"/>
                <w:szCs w:val="22"/>
              </w:rPr>
              <w:t xml:space="preserve">pierwszym roku okresu pogwarancyjnego (zgodnie z zaleceniami producenta) </w:t>
            </w:r>
            <w:r w:rsidRPr="00B139CA">
              <w:rPr>
                <w:rFonts w:ascii="Tahoma" w:hAnsi="Tahoma" w:cs="Tahoma"/>
                <w:bCs/>
                <w:sz w:val="22"/>
                <w:szCs w:val="22"/>
              </w:rPr>
              <w:t>zakończonego wystawieniem zaświadczenia potwierdzającego prawidłowe działanie urządzenia.</w:t>
            </w:r>
          </w:p>
        </w:tc>
        <w:tc>
          <w:tcPr>
            <w:tcW w:w="2835" w:type="dxa"/>
          </w:tcPr>
          <w:p w:rsidR="00B139CA" w:rsidRPr="00BB322D" w:rsidRDefault="00B139CA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3F9F" w:rsidRPr="009C5B75" w:rsidRDefault="00B139CA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444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:rsidR="006D3F9F" w:rsidRPr="009C5B75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9C5B75">
              <w:rPr>
                <w:rFonts w:ascii="Tahoma" w:hAnsi="Tahoma" w:cs="Tahoma"/>
                <w:sz w:val="22"/>
                <w:szCs w:val="22"/>
              </w:rPr>
              <w:t xml:space="preserve">Dostępność serwisu gwarancyjnego i pogwarancyjnego na terenie </w:t>
            </w:r>
            <w:r>
              <w:rPr>
                <w:rFonts w:ascii="Tahoma" w:hAnsi="Tahoma" w:cs="Tahoma"/>
                <w:sz w:val="22"/>
                <w:szCs w:val="22"/>
              </w:rPr>
              <w:t>Polski</w:t>
            </w:r>
            <w:r w:rsidRPr="009C5B75">
              <w:rPr>
                <w:rFonts w:ascii="Tahoma" w:hAnsi="Tahoma" w:cs="Tahoma"/>
                <w:sz w:val="22"/>
                <w:szCs w:val="22"/>
              </w:rPr>
              <w:t xml:space="preserve"> (podać adres)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3A82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</w:p>
    <w:p w:rsidR="00BB322D" w:rsidRDefault="00BB322D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Pr="00EF3077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473A82" w:rsidRPr="00BB322D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  <w:t xml:space="preserve"> . . . . . . . . . . . . . . . . . . . . . . . . . . . . . </w:t>
      </w:r>
    </w:p>
    <w:p w:rsidR="00473A82" w:rsidRPr="00BB322D" w:rsidRDefault="00473A82" w:rsidP="00F01FA7">
      <w:pPr>
        <w:spacing w:line="276" w:lineRule="auto"/>
        <w:ind w:left="4956" w:firstLine="708"/>
        <w:rPr>
          <w:rFonts w:ascii="Tahoma" w:hAnsi="Tahoma" w:cs="Tahoma"/>
          <w:i/>
          <w:sz w:val="22"/>
          <w:szCs w:val="22"/>
        </w:rPr>
      </w:pPr>
      <w:r w:rsidRPr="00BB322D">
        <w:rPr>
          <w:rFonts w:ascii="Tahoma" w:hAnsi="Tahoma" w:cs="Tahoma"/>
          <w:i/>
          <w:sz w:val="22"/>
          <w:szCs w:val="22"/>
        </w:rPr>
        <w:t>podpis osoby umocowanej do</w:t>
      </w:r>
    </w:p>
    <w:p w:rsidR="00473A82" w:rsidRPr="00BB322D" w:rsidRDefault="00473A82" w:rsidP="00F01FA7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  <w:r w:rsidRPr="00BB322D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BB322D">
        <w:rPr>
          <w:rFonts w:ascii="Tahoma" w:hAnsi="Tahoma" w:cs="Tahoma"/>
          <w:i/>
          <w:sz w:val="22"/>
          <w:szCs w:val="22"/>
        </w:rPr>
        <w:tab/>
        <w:t xml:space="preserve">                            reprezentowania Wykonawcy</w:t>
      </w:r>
    </w:p>
    <w:p w:rsidR="00473A82" w:rsidRPr="00BB322D" w:rsidRDefault="00473A82" w:rsidP="00F01FA7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</w:p>
    <w:sectPr w:rsidR="00473A82" w:rsidRPr="00BB322D" w:rsidSect="0018695F">
      <w:footerReference w:type="even" r:id="rId7"/>
      <w:footerReference w:type="default" r:id="rId8"/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75" w:rsidRDefault="004C1775">
      <w:r>
        <w:separator/>
      </w:r>
    </w:p>
  </w:endnote>
  <w:endnote w:type="continuationSeparator" w:id="0">
    <w:p w:rsidR="004C1775" w:rsidRDefault="004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B2" w:rsidRDefault="00631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8B2" w:rsidRDefault="00631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B2" w:rsidRDefault="00631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A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18B2" w:rsidRDefault="0063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75" w:rsidRDefault="004C1775">
      <w:r>
        <w:separator/>
      </w:r>
    </w:p>
  </w:footnote>
  <w:footnote w:type="continuationSeparator" w:id="0">
    <w:p w:rsidR="004C1775" w:rsidRDefault="004C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05A"/>
    <w:multiLevelType w:val="hybridMultilevel"/>
    <w:tmpl w:val="F49A6ADA"/>
    <w:lvl w:ilvl="0" w:tplc="7902B0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650255"/>
    <w:multiLevelType w:val="hybridMultilevel"/>
    <w:tmpl w:val="6F520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52ADD"/>
    <w:multiLevelType w:val="multilevel"/>
    <w:tmpl w:val="52366BDE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8575EF"/>
    <w:multiLevelType w:val="hybridMultilevel"/>
    <w:tmpl w:val="E760CA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C7134A"/>
    <w:multiLevelType w:val="hybridMultilevel"/>
    <w:tmpl w:val="1876E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832C68"/>
    <w:multiLevelType w:val="hybridMultilevel"/>
    <w:tmpl w:val="09B6F03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CC4FD1"/>
    <w:multiLevelType w:val="hybridMultilevel"/>
    <w:tmpl w:val="7F02C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2136E"/>
    <w:multiLevelType w:val="hybridMultilevel"/>
    <w:tmpl w:val="21A2BA7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 w15:restartNumberingAfterBreak="0">
    <w:nsid w:val="76015F87"/>
    <w:multiLevelType w:val="hybridMultilevel"/>
    <w:tmpl w:val="A358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068CD"/>
    <w:rsid w:val="000277B1"/>
    <w:rsid w:val="00050E1D"/>
    <w:rsid w:val="00064412"/>
    <w:rsid w:val="000B0DBB"/>
    <w:rsid w:val="0011380D"/>
    <w:rsid w:val="00161393"/>
    <w:rsid w:val="0018695F"/>
    <w:rsid w:val="001F5204"/>
    <w:rsid w:val="00225DC7"/>
    <w:rsid w:val="0033397A"/>
    <w:rsid w:val="00376FD5"/>
    <w:rsid w:val="003B6FD7"/>
    <w:rsid w:val="003D1D7B"/>
    <w:rsid w:val="00416503"/>
    <w:rsid w:val="0042280A"/>
    <w:rsid w:val="00423DA8"/>
    <w:rsid w:val="00444A9E"/>
    <w:rsid w:val="00473A82"/>
    <w:rsid w:val="00482167"/>
    <w:rsid w:val="004C1775"/>
    <w:rsid w:val="004F4FE9"/>
    <w:rsid w:val="005919B8"/>
    <w:rsid w:val="00591C92"/>
    <w:rsid w:val="00592332"/>
    <w:rsid w:val="005B7FFB"/>
    <w:rsid w:val="005C5E6A"/>
    <w:rsid w:val="00624AFA"/>
    <w:rsid w:val="006318B2"/>
    <w:rsid w:val="00644439"/>
    <w:rsid w:val="006C1430"/>
    <w:rsid w:val="006D3F9F"/>
    <w:rsid w:val="0071417A"/>
    <w:rsid w:val="007160DA"/>
    <w:rsid w:val="00726B40"/>
    <w:rsid w:val="0076225C"/>
    <w:rsid w:val="00765341"/>
    <w:rsid w:val="007679DE"/>
    <w:rsid w:val="00797DFC"/>
    <w:rsid w:val="008159A1"/>
    <w:rsid w:val="00876678"/>
    <w:rsid w:val="00890278"/>
    <w:rsid w:val="00932AEF"/>
    <w:rsid w:val="00970879"/>
    <w:rsid w:val="009718A8"/>
    <w:rsid w:val="00986E2C"/>
    <w:rsid w:val="009C5B75"/>
    <w:rsid w:val="009E4C84"/>
    <w:rsid w:val="00A447CD"/>
    <w:rsid w:val="00AB7FD2"/>
    <w:rsid w:val="00B139CA"/>
    <w:rsid w:val="00B3284A"/>
    <w:rsid w:val="00B34757"/>
    <w:rsid w:val="00B63AB0"/>
    <w:rsid w:val="00B802D1"/>
    <w:rsid w:val="00B95455"/>
    <w:rsid w:val="00BB322D"/>
    <w:rsid w:val="00BD207A"/>
    <w:rsid w:val="00BF344C"/>
    <w:rsid w:val="00CB35A2"/>
    <w:rsid w:val="00CD3FA4"/>
    <w:rsid w:val="00CE0163"/>
    <w:rsid w:val="00CE66E7"/>
    <w:rsid w:val="00D000D8"/>
    <w:rsid w:val="00D12E9B"/>
    <w:rsid w:val="00D1645C"/>
    <w:rsid w:val="00D326E8"/>
    <w:rsid w:val="00D44D3F"/>
    <w:rsid w:val="00D50252"/>
    <w:rsid w:val="00D70063"/>
    <w:rsid w:val="00DE2C7D"/>
    <w:rsid w:val="00E36ED2"/>
    <w:rsid w:val="00E72465"/>
    <w:rsid w:val="00E85785"/>
    <w:rsid w:val="00EF3077"/>
    <w:rsid w:val="00EF3B61"/>
    <w:rsid w:val="00F01FA7"/>
    <w:rsid w:val="00F0707C"/>
    <w:rsid w:val="00F44132"/>
    <w:rsid w:val="00F6594F"/>
    <w:rsid w:val="00F74DE3"/>
    <w:rsid w:val="00F87F35"/>
    <w:rsid w:val="00FB134A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1E37"/>
  <w14:defaultImageDpi w14:val="0"/>
  <w15:docId w15:val="{991DD335-BA04-45C0-BD15-DA8BC4F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Verdan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uiPriority w:val="99"/>
    <w:rPr>
      <w:rFonts w:ascii="Tahoma" w:hAnsi="Tahoma"/>
      <w:b/>
    </w:rPr>
  </w:style>
  <w:style w:type="paragraph" w:customStyle="1" w:styleId="Punkt">
    <w:name w:val="Punkt"/>
    <w:basedOn w:val="Normalny"/>
    <w:uiPriority w:val="99"/>
    <w:pPr>
      <w:numPr>
        <w:numId w:val="11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jc w:val="both"/>
    </w:pPr>
    <w:rPr>
      <w:b/>
      <w:sz w:val="26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Kraszczyńska</dc:creator>
  <cp:keywords/>
  <dc:description/>
  <cp:lastModifiedBy>Jolanta Woźniak</cp:lastModifiedBy>
  <cp:revision>3</cp:revision>
  <cp:lastPrinted>2011-10-06T06:48:00Z</cp:lastPrinted>
  <dcterms:created xsi:type="dcterms:W3CDTF">2017-10-06T13:38:00Z</dcterms:created>
  <dcterms:modified xsi:type="dcterms:W3CDTF">2017-10-19T07:31:00Z</dcterms:modified>
</cp:coreProperties>
</file>